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47F7" w:rsidRPr="00FD65DD"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D65DD">
        <w:rPr>
          <w:rFonts w:ascii="Times New Roman" w:eastAsia="Times New Roman" w:hAnsi="Times New Roman" w:cs="Times New Roman"/>
          <w:b/>
          <w:bCs/>
          <w:kern w:val="36"/>
          <w:sz w:val="48"/>
          <w:szCs w:val="48"/>
        </w:rPr>
        <w:t>Що таке цифровий сертифікат?</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sz w:val="24"/>
          <w:szCs w:val="24"/>
        </w:rPr>
        <w:t xml:space="preserve">Цифровий сертифікат це аналог електронного паспорту. Він дозволяє користувачам, </w:t>
      </w:r>
      <w:proofErr w:type="spellStart"/>
      <w:r w:rsidRPr="00FD65DD">
        <w:rPr>
          <w:rFonts w:ascii="Times New Roman" w:eastAsia="Times New Roman" w:hAnsi="Times New Roman" w:cs="Times New Roman"/>
          <w:sz w:val="24"/>
          <w:szCs w:val="24"/>
        </w:rPr>
        <w:t>хостам</w:t>
      </w:r>
      <w:proofErr w:type="spellEnd"/>
      <w:r w:rsidRPr="00FD65DD">
        <w:rPr>
          <w:rFonts w:ascii="Times New Roman" w:eastAsia="Times New Roman" w:hAnsi="Times New Roman" w:cs="Times New Roman"/>
          <w:sz w:val="24"/>
          <w:szCs w:val="24"/>
        </w:rPr>
        <w:t xml:space="preserve"> і організаціям безпечно обмінюватися інформацією через Інтернет. Цифровий сертифікат підтверджує автентичність користувача, який надсилає повідомлення. Цифрові сертифікати також можуть забезпечити конфіденційність для одержувача за допомогою засобів шифрування відповіді.</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sz w:val="24"/>
          <w:szCs w:val="24"/>
        </w:rPr>
        <w:t xml:space="preserve">Цифрові сертифікати схожі на фізичні сертифікати. Наприклад, паперовий сертифікат </w:t>
      </w:r>
      <w:proofErr w:type="spellStart"/>
      <w:r w:rsidRPr="00FD65DD">
        <w:rPr>
          <w:rFonts w:ascii="Times New Roman" w:eastAsia="Times New Roman" w:hAnsi="Times New Roman" w:cs="Times New Roman"/>
          <w:sz w:val="24"/>
          <w:szCs w:val="24"/>
        </w:rPr>
        <w:t>Cisco</w:t>
      </w:r>
      <w:proofErr w:type="spellEnd"/>
      <w:r w:rsidRPr="00FD65DD">
        <w:rPr>
          <w:rFonts w:ascii="Times New Roman" w:eastAsia="Times New Roman" w:hAnsi="Times New Roman" w:cs="Times New Roman"/>
          <w:sz w:val="24"/>
          <w:szCs w:val="24"/>
        </w:rPr>
        <w:t xml:space="preserve"> </w:t>
      </w:r>
      <w:proofErr w:type="spellStart"/>
      <w:r w:rsidRPr="00FD65DD">
        <w:rPr>
          <w:rFonts w:ascii="Times New Roman" w:eastAsia="Times New Roman" w:hAnsi="Times New Roman" w:cs="Times New Roman"/>
          <w:sz w:val="24"/>
          <w:szCs w:val="24"/>
        </w:rPr>
        <w:t>Certified</w:t>
      </w:r>
      <w:proofErr w:type="spellEnd"/>
      <w:r w:rsidRPr="00FD65DD">
        <w:rPr>
          <w:rFonts w:ascii="Times New Roman" w:eastAsia="Times New Roman" w:hAnsi="Times New Roman" w:cs="Times New Roman"/>
          <w:sz w:val="24"/>
          <w:szCs w:val="24"/>
        </w:rPr>
        <w:t xml:space="preserve"> </w:t>
      </w:r>
      <w:proofErr w:type="spellStart"/>
      <w:r w:rsidRPr="00FD65DD">
        <w:rPr>
          <w:rFonts w:ascii="Times New Roman" w:eastAsia="Times New Roman" w:hAnsi="Times New Roman" w:cs="Times New Roman"/>
          <w:sz w:val="24"/>
          <w:szCs w:val="24"/>
        </w:rPr>
        <w:t>Network</w:t>
      </w:r>
      <w:proofErr w:type="spellEnd"/>
      <w:r w:rsidRPr="00FD65DD">
        <w:rPr>
          <w:rFonts w:ascii="Times New Roman" w:eastAsia="Times New Roman" w:hAnsi="Times New Roman" w:cs="Times New Roman"/>
          <w:sz w:val="24"/>
          <w:szCs w:val="24"/>
        </w:rPr>
        <w:t xml:space="preserve"> </w:t>
      </w:r>
      <w:proofErr w:type="spellStart"/>
      <w:r w:rsidRPr="00FD65DD">
        <w:rPr>
          <w:rFonts w:ascii="Times New Roman" w:eastAsia="Times New Roman" w:hAnsi="Times New Roman" w:cs="Times New Roman"/>
          <w:sz w:val="24"/>
          <w:szCs w:val="24"/>
        </w:rPr>
        <w:t>Associate</w:t>
      </w:r>
      <w:proofErr w:type="spellEnd"/>
      <w:r w:rsidRPr="00FD65DD">
        <w:rPr>
          <w:rFonts w:ascii="Times New Roman" w:eastAsia="Times New Roman" w:hAnsi="Times New Roman" w:cs="Times New Roman"/>
          <w:sz w:val="24"/>
          <w:szCs w:val="24"/>
        </w:rPr>
        <w:t xml:space="preserve"> </w:t>
      </w:r>
      <w:proofErr w:type="spellStart"/>
      <w:r w:rsidRPr="00FD65DD">
        <w:rPr>
          <w:rFonts w:ascii="Times New Roman" w:eastAsia="Times New Roman" w:hAnsi="Times New Roman" w:cs="Times New Roman"/>
          <w:sz w:val="24"/>
          <w:szCs w:val="24"/>
        </w:rPr>
        <w:t>Security</w:t>
      </w:r>
      <w:proofErr w:type="spellEnd"/>
      <w:r w:rsidRPr="00FD65DD">
        <w:rPr>
          <w:rFonts w:ascii="Times New Roman" w:eastAsia="Times New Roman" w:hAnsi="Times New Roman" w:cs="Times New Roman"/>
          <w:sz w:val="24"/>
          <w:szCs w:val="24"/>
        </w:rPr>
        <w:t xml:space="preserve"> (CCNA-S) на рисунку 1 містить відомості про те кому, ким (джерело сертифікатів) і на який </w:t>
      </w:r>
      <w:proofErr w:type="spellStart"/>
      <w:r w:rsidRPr="00FD65DD">
        <w:rPr>
          <w:rFonts w:ascii="Times New Roman" w:eastAsia="Times New Roman" w:hAnsi="Times New Roman" w:cs="Times New Roman"/>
          <w:sz w:val="24"/>
          <w:szCs w:val="24"/>
        </w:rPr>
        <w:t>тармін</w:t>
      </w:r>
      <w:proofErr w:type="spellEnd"/>
      <w:r w:rsidRPr="00FD65DD">
        <w:rPr>
          <w:rFonts w:ascii="Times New Roman" w:eastAsia="Times New Roman" w:hAnsi="Times New Roman" w:cs="Times New Roman"/>
          <w:sz w:val="24"/>
          <w:szCs w:val="24"/>
        </w:rPr>
        <w:t xml:space="preserve"> видано цей сертифікат. Зверніть увагу, як цифровий сертифікат на рисунку 2 містить аналогічні відомості.</w:t>
      </w:r>
    </w:p>
    <w:p w:rsidR="007747F7" w:rsidRDefault="007747F7" w:rsidP="007747F7">
      <w:r>
        <w:rPr>
          <w:noProof/>
        </w:rPr>
        <mc:AlternateContent>
          <mc:Choice Requires="wps">
            <w:drawing>
              <wp:anchor distT="0" distB="0" distL="114300" distR="114300" simplePos="0" relativeHeight="251659264" behindDoc="0" locked="0" layoutInCell="1" allowOverlap="1" wp14:anchorId="1B00D25A" wp14:editId="099292C0">
                <wp:simplePos x="0" y="0"/>
                <wp:positionH relativeFrom="column">
                  <wp:posOffset>3149444</wp:posOffset>
                </wp:positionH>
                <wp:positionV relativeFrom="paragraph">
                  <wp:posOffset>36096</wp:posOffset>
                </wp:positionV>
                <wp:extent cx="570016" cy="475013"/>
                <wp:effectExtent l="0" t="0" r="20955" b="20320"/>
                <wp:wrapNone/>
                <wp:docPr id="6" name="6-конечная звезда 6"/>
                <wp:cNvGraphicFramePr/>
                <a:graphic xmlns:a="http://schemas.openxmlformats.org/drawingml/2006/main">
                  <a:graphicData uri="http://schemas.microsoft.com/office/word/2010/wordprocessingShape">
                    <wps:wsp>
                      <wps:cNvSpPr/>
                      <wps:spPr>
                        <a:xfrm>
                          <a:off x="0" y="0"/>
                          <a:ext cx="570016" cy="47501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7F7" w:rsidRDefault="007747F7" w:rsidP="007747F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6" o:spid="_x0000_s1026" style="position:absolute;margin-left:248pt;margin-top:2.85pt;width:44.9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0016,4750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" adj="-11796480,,5400" path="m,118753r190004,-2l285008,r95004,118751l570016,118753,475016,237507r95000,118753l380012,356262,285008,475013,190004,356262,,356260,95000,237507,,118753xe" fillcolor="#4f81bd [3204]" strokecolor="#243f60 [1604]" strokeweight="2pt">
                <v:stroke joinstyle="miter"/>
                <v:formulas/>
                <v:path arrowok="t" o:connecttype="custom" o:connectlocs="0,118753;190004,118751;285008,0;380012,118751;570016,118753;475016,237507;570016,356260;380012,356262;285008,475013;190004,356262;0,356260;95000,237507;0,118753" o:connectangles="0,0,0,0,0,0,0,0,0,0,0,0,0" textboxrect="0,0,570016,475013"/>
                <v:textbox>
                  <w:txbxContent>
                    <w:p w:rsidR="007747F7" w:rsidRDefault="007747F7" w:rsidP="007747F7">
                      <w:pPr>
                        <w:jc w:val="center"/>
                      </w:pPr>
                      <w:r>
                        <w:t>1</w:t>
                      </w:r>
                    </w:p>
                  </w:txbxContent>
                </v:textbox>
              </v:shape>
            </w:pict>
          </mc:Fallback>
        </mc:AlternateContent>
      </w:r>
      <w:r>
        <w:rPr>
          <w:noProof/>
        </w:rPr>
        <w:drawing>
          <wp:inline distT="0" distB="0" distL="0" distR="0" wp14:anchorId="5714913C" wp14:editId="4B14A18F">
            <wp:extent cx="3746665" cy="2909455"/>
            <wp:effectExtent l="0" t="0" r="6350" b="5715"/>
            <wp:docPr id="189"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6" cstate="print"/>
                    <a:srcRect l="5537" t="25987" r="33172" b="11592"/>
                    <a:stretch/>
                  </pic:blipFill>
                  <pic:spPr bwMode="auto">
                    <a:xfrm>
                      <a:off x="0" y="0"/>
                      <a:ext cx="3748272" cy="2910703"/>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Default="007747F7" w:rsidP="007747F7">
      <w:r>
        <w:rPr>
          <w:noProof/>
        </w:rPr>
        <mc:AlternateContent>
          <mc:Choice Requires="wps">
            <w:drawing>
              <wp:anchor distT="0" distB="0" distL="114300" distR="114300" simplePos="0" relativeHeight="251660288" behindDoc="0" locked="0" layoutInCell="1" allowOverlap="1" wp14:anchorId="7186C0F7" wp14:editId="59A5B1A6">
                <wp:simplePos x="0" y="0"/>
                <wp:positionH relativeFrom="column">
                  <wp:posOffset>145234</wp:posOffset>
                </wp:positionH>
                <wp:positionV relativeFrom="paragraph">
                  <wp:posOffset>86360</wp:posOffset>
                </wp:positionV>
                <wp:extent cx="771896" cy="694706"/>
                <wp:effectExtent l="0" t="0" r="28575" b="10160"/>
                <wp:wrapNone/>
                <wp:docPr id="7" name="6-конечная звезда 7"/>
                <wp:cNvGraphicFramePr/>
                <a:graphic xmlns:a="http://schemas.openxmlformats.org/drawingml/2006/main">
                  <a:graphicData uri="http://schemas.microsoft.com/office/word/2010/wordprocessingShape">
                    <wps:wsp>
                      <wps:cNvSpPr/>
                      <wps:spPr>
                        <a:xfrm>
                          <a:off x="0" y="0"/>
                          <a:ext cx="771896" cy="694706"/>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7F7" w:rsidRDefault="007747F7" w:rsidP="007747F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7" o:spid="_x0000_s1027" style="position:absolute;margin-left:11.45pt;margin-top:6.8pt;width:60.8pt;height:5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1896,69470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" adj="-11796480,,5400" path="m,173677r257297,-3l385948,,514599,173674r257297,3l643251,347353,771896,521030r-257297,2l385948,694706,257297,521032,,521030,128645,347353,,173677xe" fillcolor="#4f81bd [3204]" strokecolor="#243f60 [1604]" strokeweight="2pt">
                <v:stroke joinstyle="miter"/>
                <v:formulas/>
                <v:path arrowok="t" o:connecttype="custom" o:connectlocs="0,173677;257297,173674;385948,0;514599,173674;771896,173677;643251,347353;771896,521030;514599,521032;385948,694706;257297,521032;0,521030;128645,347353;0,173677" o:connectangles="0,0,0,0,0,0,0,0,0,0,0,0,0" textboxrect="0,0,771896,694706"/>
                <v:textbox>
                  <w:txbxContent>
                    <w:p w:rsidR="007747F7" w:rsidRDefault="007747F7" w:rsidP="007747F7">
                      <w:pPr>
                        <w:jc w:val="center"/>
                      </w:pPr>
                      <w:r>
                        <w:t>2</w:t>
                      </w:r>
                    </w:p>
                  </w:txbxContent>
                </v:textbox>
              </v:shape>
            </w:pict>
          </mc:Fallback>
        </mc:AlternateContent>
      </w:r>
      <w:r>
        <w:rPr>
          <w:noProof/>
        </w:rPr>
        <w:drawing>
          <wp:inline distT="0" distB="0" distL="0" distR="0" wp14:anchorId="449D1920" wp14:editId="59D9C913">
            <wp:extent cx="3746665" cy="3125671"/>
            <wp:effectExtent l="0" t="0" r="6350" b="0"/>
            <wp:docPr id="1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7" cstate="print"/>
                    <a:srcRect l="1107" t="26388" r="44265" b="13843"/>
                    <a:stretch/>
                  </pic:blipFill>
                  <pic:spPr bwMode="auto">
                    <a:xfrm>
                      <a:off x="0" y="0"/>
                      <a:ext cx="3748760" cy="3127419"/>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FD65DD"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D65DD">
        <w:rPr>
          <w:rFonts w:ascii="Times New Roman" w:eastAsia="Times New Roman" w:hAnsi="Times New Roman" w:cs="Times New Roman"/>
          <w:b/>
          <w:bCs/>
          <w:kern w:val="36"/>
          <w:sz w:val="48"/>
          <w:szCs w:val="48"/>
        </w:rPr>
        <w:t>Використання цифрових сертифікатів</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sz w:val="24"/>
          <w:szCs w:val="24"/>
        </w:rPr>
        <w:lastRenderedPageBreak/>
        <w:t xml:space="preserve">Щоб зрозуміти, як використовувати цифровий сертифікат, звернімося до рисунку 1. Користувач Боб підтверджує замовлення у користувача Аліса. Веб-сервер Аліси використовує цифровий сертифікат для захисту транзакції. </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b/>
          <w:bCs/>
          <w:sz w:val="24"/>
          <w:szCs w:val="24"/>
        </w:rPr>
        <w:t>Крок 1:</w:t>
      </w:r>
      <w:r w:rsidRPr="00FD65DD">
        <w:rPr>
          <w:rFonts w:ascii="Times New Roman" w:eastAsia="Times New Roman" w:hAnsi="Times New Roman" w:cs="Times New Roman"/>
          <w:sz w:val="24"/>
          <w:szCs w:val="24"/>
        </w:rPr>
        <w:t xml:space="preserve"> Користувач Боб переходить на веб-сайт користувача Аліса. Успішно встановивши безпечне з'єднання, браузер, як правило, відображає значок замка в рядку стану безпеки. </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b/>
          <w:bCs/>
          <w:sz w:val="24"/>
          <w:szCs w:val="24"/>
        </w:rPr>
        <w:t>Крок 2:</w:t>
      </w:r>
      <w:r w:rsidRPr="00FD65DD">
        <w:rPr>
          <w:rFonts w:ascii="Times New Roman" w:eastAsia="Times New Roman" w:hAnsi="Times New Roman" w:cs="Times New Roman"/>
          <w:sz w:val="24"/>
          <w:szCs w:val="24"/>
        </w:rPr>
        <w:t xml:space="preserve"> Веб-сервер Аліси надсилає цифровий сертифікат в браузер користувача Боб. </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b/>
          <w:bCs/>
          <w:sz w:val="24"/>
          <w:szCs w:val="24"/>
        </w:rPr>
        <w:t>Крок 3:</w:t>
      </w:r>
      <w:r w:rsidRPr="00FD65DD">
        <w:rPr>
          <w:rFonts w:ascii="Times New Roman" w:eastAsia="Times New Roman" w:hAnsi="Times New Roman" w:cs="Times New Roman"/>
          <w:sz w:val="24"/>
          <w:szCs w:val="24"/>
        </w:rPr>
        <w:t xml:space="preserve"> Браузер Боба перевіряє сертифікат, що зберігається в налаштуваннях браузера. Транзакція може бути продовжена тільки за наявності довіреного сертифіката.</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b/>
          <w:bCs/>
          <w:sz w:val="24"/>
          <w:szCs w:val="24"/>
        </w:rPr>
        <w:t>Крок 4:</w:t>
      </w:r>
      <w:r w:rsidRPr="00FD65DD">
        <w:rPr>
          <w:rFonts w:ascii="Times New Roman" w:eastAsia="Times New Roman" w:hAnsi="Times New Roman" w:cs="Times New Roman"/>
          <w:sz w:val="24"/>
          <w:szCs w:val="24"/>
        </w:rPr>
        <w:t xml:space="preserve"> Веб-браузер Боба створює унікальний одноразовий ключ сеансу. </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b/>
          <w:bCs/>
          <w:sz w:val="24"/>
          <w:szCs w:val="24"/>
        </w:rPr>
        <w:t>Крок 5:</w:t>
      </w:r>
      <w:r w:rsidRPr="00FD65DD">
        <w:rPr>
          <w:rFonts w:ascii="Times New Roman" w:eastAsia="Times New Roman" w:hAnsi="Times New Roman" w:cs="Times New Roman"/>
          <w:sz w:val="24"/>
          <w:szCs w:val="24"/>
        </w:rPr>
        <w:t xml:space="preserve"> Веб-браузер Боба використовує відкритий ключ веб-сервера, що відповідає сертифікату веб-сервера для шифрування сеансу. </w:t>
      </w:r>
    </w:p>
    <w:p w:rsidR="007747F7" w:rsidRPr="00FD65DD"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FD65DD">
        <w:rPr>
          <w:rFonts w:ascii="Times New Roman" w:eastAsia="Times New Roman" w:hAnsi="Times New Roman" w:cs="Times New Roman"/>
          <w:b/>
          <w:bCs/>
          <w:sz w:val="24"/>
          <w:szCs w:val="24"/>
        </w:rPr>
        <w:t>Крок 6:</w:t>
      </w:r>
      <w:r w:rsidRPr="00FD65DD">
        <w:rPr>
          <w:rFonts w:ascii="Times New Roman" w:eastAsia="Times New Roman" w:hAnsi="Times New Roman" w:cs="Times New Roman"/>
          <w:sz w:val="24"/>
          <w:szCs w:val="24"/>
        </w:rPr>
        <w:t xml:space="preserve"> В результаті тільки веб-сервер Аліси може читати транзакції, відправлені з браузера Боба.</w:t>
      </w:r>
    </w:p>
    <w:p w:rsidR="007747F7" w:rsidRDefault="007747F7" w:rsidP="007747F7">
      <w:r>
        <w:rPr>
          <w:noProof/>
        </w:rPr>
        <w:drawing>
          <wp:inline distT="0" distB="0" distL="0" distR="0" wp14:anchorId="1303BFB0" wp14:editId="11DD77FD">
            <wp:extent cx="4007922" cy="2671948"/>
            <wp:effectExtent l="0" t="0" r="0" b="0"/>
            <wp:docPr id="192"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 cstate="print"/>
                    <a:srcRect l="881" t="26187" r="33049" b="16046"/>
                    <a:stretch/>
                  </pic:blipFill>
                  <pic:spPr bwMode="auto">
                    <a:xfrm>
                      <a:off x="0" y="0"/>
                      <a:ext cx="4009766" cy="2673177"/>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DF4527"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F4527">
        <w:rPr>
          <w:rFonts w:ascii="Times New Roman" w:eastAsia="Times New Roman" w:hAnsi="Times New Roman" w:cs="Times New Roman"/>
          <w:b/>
          <w:bCs/>
          <w:kern w:val="36"/>
          <w:sz w:val="48"/>
          <w:szCs w:val="48"/>
        </w:rPr>
        <w:t>Що таке центр сертифікації?</w:t>
      </w:r>
    </w:p>
    <w:p w:rsidR="007747F7" w:rsidRPr="00DF4527" w:rsidRDefault="007747F7" w:rsidP="007747F7">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1312" behindDoc="0" locked="0" layoutInCell="1" allowOverlap="1" wp14:anchorId="7850EF76" wp14:editId="53FF77CE">
            <wp:simplePos x="0" y="0"/>
            <wp:positionH relativeFrom="column">
              <wp:posOffset>2540</wp:posOffset>
            </wp:positionH>
            <wp:positionV relativeFrom="paragraph">
              <wp:posOffset>68580</wp:posOffset>
            </wp:positionV>
            <wp:extent cx="3105150" cy="2529205"/>
            <wp:effectExtent l="0" t="0" r="0" b="4445"/>
            <wp:wrapSquare wrapText="bothSides"/>
            <wp:docPr id="194"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048" t="26452" r="41658" b="20890"/>
                    <a:stretch/>
                  </pic:blipFill>
                  <pic:spPr bwMode="auto">
                    <a:xfrm>
                      <a:off x="0" y="0"/>
                      <a:ext cx="3105150" cy="2529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4527">
        <w:rPr>
          <w:rFonts w:ascii="Times New Roman" w:eastAsia="Times New Roman" w:hAnsi="Times New Roman" w:cs="Times New Roman"/>
          <w:sz w:val="24"/>
          <w:szCs w:val="24"/>
        </w:rPr>
        <w:t>Підхід, який вимагає багатократної взаємної ідентифікації усіх сторін в Інтернеті, є незручним. Тому сторони погоджуються довіряти нейтральній третій стороні. Передбачається, що третя сторона ретельно проводить перевірку учасників, що бажають одержати посвідчення. Після такої ретельної перевірки, третя сторона видає посвідчення, яке важко підробити. З цього моменту усі учасники, які довіряють цій третій стороні, просто приймають посвідчення, які видає ця третя сторона.</w:t>
      </w:r>
    </w:p>
    <w:p w:rsidR="007747F7" w:rsidRPr="00DF4527"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F4527">
        <w:rPr>
          <w:rFonts w:ascii="Times New Roman" w:eastAsia="Times New Roman" w:hAnsi="Times New Roman" w:cs="Times New Roman"/>
          <w:sz w:val="24"/>
          <w:szCs w:val="24"/>
        </w:rPr>
        <w:t xml:space="preserve">Наприклад, на рисунку Аліса подає заяву для отримання водійських прав. У цьому </w:t>
      </w:r>
      <w:r w:rsidRPr="00DF4527">
        <w:rPr>
          <w:rFonts w:ascii="Times New Roman" w:eastAsia="Times New Roman" w:hAnsi="Times New Roman" w:cs="Times New Roman"/>
          <w:sz w:val="24"/>
          <w:szCs w:val="24"/>
        </w:rPr>
        <w:lastRenderedPageBreak/>
        <w:t xml:space="preserve">процесі вона представляє документи, що засвідчують її особистість (свідоцтво про народження, посвідчення особи з фотографією та </w:t>
      </w:r>
      <w:proofErr w:type="spellStart"/>
      <w:r w:rsidRPr="00DF4527">
        <w:rPr>
          <w:rFonts w:ascii="Times New Roman" w:eastAsia="Times New Roman" w:hAnsi="Times New Roman" w:cs="Times New Roman"/>
          <w:sz w:val="24"/>
          <w:szCs w:val="24"/>
        </w:rPr>
        <w:t>ін</w:t>
      </w:r>
      <w:proofErr w:type="spellEnd"/>
      <w:r w:rsidRPr="00DF4527">
        <w:rPr>
          <w:rFonts w:ascii="Times New Roman" w:eastAsia="Times New Roman" w:hAnsi="Times New Roman" w:cs="Times New Roman"/>
          <w:sz w:val="24"/>
          <w:szCs w:val="24"/>
        </w:rPr>
        <w:t>) у відповідний державний орган. Державний орган перевіряє особистість Аліси і допускає її пройти екзамен для одержання водійського посвідчення. Після успішного завершення екзамену державний орган видає Алісі водійське посвідчення. Пізніше Алісі потрібно перевести в готівку банківський чек. Після пред'явлення чеку, працівник банку запитує у неї посвідчення, яке засвідчує її особу. Банк, оскільки він довіряє державному органу, який видав документ, приймає цей документ у якості посвідчення особи під час переведення грошей з чеку в готівку.</w:t>
      </w:r>
    </w:p>
    <w:p w:rsidR="007747F7" w:rsidRPr="00DF4527"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F4527">
        <w:rPr>
          <w:rFonts w:ascii="Times New Roman" w:eastAsia="Times New Roman" w:hAnsi="Times New Roman" w:cs="Times New Roman"/>
          <w:sz w:val="24"/>
          <w:szCs w:val="24"/>
        </w:rPr>
        <w:t xml:space="preserve">Центр сертифікації (СА) функціонує аналогічно, як державний орган в попередньому прикладі. СА видає цифрові сертифікати, для </w:t>
      </w:r>
      <w:proofErr w:type="spellStart"/>
      <w:r w:rsidRPr="00DF4527">
        <w:rPr>
          <w:rFonts w:ascii="Times New Roman" w:eastAsia="Times New Roman" w:hAnsi="Times New Roman" w:cs="Times New Roman"/>
          <w:sz w:val="24"/>
          <w:szCs w:val="24"/>
        </w:rPr>
        <w:t>аутентифікації</w:t>
      </w:r>
      <w:proofErr w:type="spellEnd"/>
      <w:r w:rsidRPr="00DF4527">
        <w:rPr>
          <w:rFonts w:ascii="Times New Roman" w:eastAsia="Times New Roman" w:hAnsi="Times New Roman" w:cs="Times New Roman"/>
          <w:sz w:val="24"/>
          <w:szCs w:val="24"/>
        </w:rPr>
        <w:t xml:space="preserve"> організацій і користувачів. Ці сертифікати також використовують для підписування та перевірки цілісності повідомлень.</w:t>
      </w:r>
    </w:p>
    <w:p w:rsidR="007747F7" w:rsidRPr="00DF4527"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F4527">
        <w:rPr>
          <w:rFonts w:ascii="Times New Roman" w:eastAsia="Times New Roman" w:hAnsi="Times New Roman" w:cs="Times New Roman"/>
          <w:b/>
          <w:bCs/>
          <w:kern w:val="36"/>
          <w:sz w:val="48"/>
          <w:szCs w:val="48"/>
        </w:rPr>
        <w:t>Що містить у собі цифровий сертифікат?</w:t>
      </w:r>
    </w:p>
    <w:p w:rsidR="007747F7" w:rsidRPr="00DF4527"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F4527">
        <w:rPr>
          <w:rFonts w:ascii="Times New Roman" w:eastAsia="Times New Roman" w:hAnsi="Times New Roman" w:cs="Times New Roman"/>
          <w:sz w:val="24"/>
          <w:szCs w:val="24"/>
        </w:rPr>
        <w:t>Якщо цифровий сертифікат відповідає стандартній структурі, то його може прочитати та зрозуміти будь-яка система незалежно від того, ким він був виданий. X.509 є стандартом для інфраструктури відкритих ключів (</w:t>
      </w:r>
      <w:proofErr w:type="spellStart"/>
      <w:r w:rsidRPr="00DF4527">
        <w:rPr>
          <w:rFonts w:ascii="Times New Roman" w:eastAsia="Times New Roman" w:hAnsi="Times New Roman" w:cs="Times New Roman"/>
          <w:sz w:val="24"/>
          <w:szCs w:val="24"/>
        </w:rPr>
        <w:t>public</w:t>
      </w:r>
      <w:proofErr w:type="spellEnd"/>
      <w:r w:rsidRPr="00DF4527">
        <w:rPr>
          <w:rFonts w:ascii="Times New Roman" w:eastAsia="Times New Roman" w:hAnsi="Times New Roman" w:cs="Times New Roman"/>
          <w:sz w:val="24"/>
          <w:szCs w:val="24"/>
        </w:rPr>
        <w:t xml:space="preserve"> </w:t>
      </w:r>
      <w:proofErr w:type="spellStart"/>
      <w:r w:rsidRPr="00DF4527">
        <w:rPr>
          <w:rFonts w:ascii="Times New Roman" w:eastAsia="Times New Roman" w:hAnsi="Times New Roman" w:cs="Times New Roman"/>
          <w:sz w:val="24"/>
          <w:szCs w:val="24"/>
        </w:rPr>
        <w:t>key</w:t>
      </w:r>
      <w:proofErr w:type="spellEnd"/>
      <w:r w:rsidRPr="00DF4527">
        <w:rPr>
          <w:rFonts w:ascii="Times New Roman" w:eastAsia="Times New Roman" w:hAnsi="Times New Roman" w:cs="Times New Roman"/>
          <w:sz w:val="24"/>
          <w:szCs w:val="24"/>
        </w:rPr>
        <w:t xml:space="preserve"> </w:t>
      </w:r>
      <w:proofErr w:type="spellStart"/>
      <w:r w:rsidRPr="00DF4527">
        <w:rPr>
          <w:rFonts w:ascii="Times New Roman" w:eastAsia="Times New Roman" w:hAnsi="Times New Roman" w:cs="Times New Roman"/>
          <w:sz w:val="24"/>
          <w:szCs w:val="24"/>
        </w:rPr>
        <w:t>infrastructure</w:t>
      </w:r>
      <w:proofErr w:type="spellEnd"/>
      <w:r w:rsidRPr="00DF4527">
        <w:rPr>
          <w:rFonts w:ascii="Times New Roman" w:eastAsia="Times New Roman" w:hAnsi="Times New Roman" w:cs="Times New Roman"/>
          <w:sz w:val="24"/>
          <w:szCs w:val="24"/>
        </w:rPr>
        <w:t>, PKI) для керування цифровими сертифікатами. PKI - це політики, ролі і процедури, необхідні для створення, поширення, використання, зберігання та відкликання цифрових сертифікатів, а також керування ними. Згідно стандарту X.509 цифрові сертифікати повинні містити стандартну інформацію, яка показана на рисунку.</w:t>
      </w:r>
    </w:p>
    <w:p w:rsidR="007747F7" w:rsidRDefault="007747F7" w:rsidP="007747F7">
      <w:r>
        <w:rPr>
          <w:noProof/>
        </w:rPr>
        <w:drawing>
          <wp:inline distT="0" distB="0" distL="0" distR="0" wp14:anchorId="0AA3EFEF" wp14:editId="4E384BFC">
            <wp:extent cx="3699163" cy="2446317"/>
            <wp:effectExtent l="0" t="0" r="0" b="0"/>
            <wp:docPr id="19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 cstate="print"/>
                    <a:srcRect l="6395" t="32817" r="35866" b="17105"/>
                    <a:stretch/>
                  </pic:blipFill>
                  <pic:spPr bwMode="auto">
                    <a:xfrm>
                      <a:off x="0" y="0"/>
                      <a:ext cx="3702047" cy="24482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C7EA2C" wp14:editId="706F7BD7">
            <wp:extent cx="1769423" cy="866899"/>
            <wp:effectExtent l="0" t="0" r="2540" b="0"/>
            <wp:docPr id="197"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1" cstate="print"/>
                    <a:srcRect l="21423" t="37500" r="51506" b="45106"/>
                    <a:stretch/>
                  </pic:blipFill>
                  <pic:spPr bwMode="auto">
                    <a:xfrm>
                      <a:off x="0" y="0"/>
                      <a:ext cx="1771546" cy="8679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EEC97C" wp14:editId="06B486EC">
            <wp:extent cx="1710046" cy="849086"/>
            <wp:effectExtent l="0" t="0" r="5080" b="8255"/>
            <wp:docPr id="198"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2" cstate="print"/>
                    <a:srcRect l="21163" t="37881" r="51334" b="44209"/>
                    <a:stretch/>
                  </pic:blipFill>
                  <pic:spPr bwMode="auto">
                    <a:xfrm>
                      <a:off x="0" y="0"/>
                      <a:ext cx="1714585" cy="8513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A8BC5D" wp14:editId="224F1135">
            <wp:extent cx="1710046" cy="914400"/>
            <wp:effectExtent l="0" t="0" r="5080" b="0"/>
            <wp:docPr id="200"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3" cstate="print"/>
                    <a:srcRect l="20960" t="37935" r="51713" b="42901"/>
                    <a:stretch/>
                  </pic:blipFill>
                  <pic:spPr bwMode="auto">
                    <a:xfrm>
                      <a:off x="0" y="0"/>
                      <a:ext cx="1713412" cy="916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3D46D" wp14:editId="01093FF4">
            <wp:extent cx="1769423" cy="950026"/>
            <wp:effectExtent l="0" t="0" r="2540" b="2540"/>
            <wp:docPr id="20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14" cstate="print"/>
                    <a:srcRect l="20941" t="37931" r="51076" b="42365"/>
                    <a:stretch/>
                  </pic:blipFill>
                  <pic:spPr bwMode="auto">
                    <a:xfrm>
                      <a:off x="0" y="0"/>
                      <a:ext cx="1771164" cy="9509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E72BC3" wp14:editId="7186B38D">
            <wp:extent cx="1805049" cy="955964"/>
            <wp:effectExtent l="0" t="0" r="5080" b="0"/>
            <wp:docPr id="203"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5" cstate="print"/>
                    <a:srcRect l="21019" t="37590" r="51320" b="43198"/>
                    <a:stretch/>
                  </pic:blipFill>
                  <pic:spPr bwMode="auto">
                    <a:xfrm>
                      <a:off x="0" y="0"/>
                      <a:ext cx="1806661" cy="9568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31A1D" wp14:editId="272DA7F9">
            <wp:extent cx="1769420" cy="908463"/>
            <wp:effectExtent l="0" t="0" r="2540" b="6350"/>
            <wp:docPr id="204"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16" cstate="print"/>
                    <a:srcRect l="20996" t="37681" r="51561" b="43840"/>
                    <a:stretch/>
                  </pic:blipFill>
                  <pic:spPr bwMode="auto">
                    <a:xfrm>
                      <a:off x="0" y="0"/>
                      <a:ext cx="1771173" cy="9093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91C257" wp14:editId="7BD956FF">
            <wp:extent cx="1733797" cy="914400"/>
            <wp:effectExtent l="0" t="0" r="0" b="0"/>
            <wp:docPr id="206"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7" cstate="print"/>
                    <a:srcRect l="20813" t="37988" r="51180" b="42641"/>
                    <a:stretch/>
                  </pic:blipFill>
                  <pic:spPr bwMode="auto">
                    <a:xfrm>
                      <a:off x="0" y="0"/>
                      <a:ext cx="1734350" cy="9146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BEB7B35" wp14:editId="73E282C8">
            <wp:extent cx="1680358" cy="855024"/>
            <wp:effectExtent l="0" t="0" r="0" b="2540"/>
            <wp:docPr id="207"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8" cstate="print"/>
                    <a:srcRect l="21358" t="37958" r="50398" b="43193"/>
                    <a:stretch/>
                  </pic:blipFill>
                  <pic:spPr bwMode="auto">
                    <a:xfrm>
                      <a:off x="0" y="0"/>
                      <a:ext cx="1681984" cy="8558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C02D63" wp14:editId="0E9A1D0A">
            <wp:extent cx="1626919" cy="902525"/>
            <wp:effectExtent l="0" t="0" r="0" b="0"/>
            <wp:docPr id="209"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9" cstate="print"/>
                    <a:srcRect l="21052" t="38045" r="51349" b="41876"/>
                    <a:stretch/>
                  </pic:blipFill>
                  <pic:spPr bwMode="auto">
                    <a:xfrm>
                      <a:off x="0" y="0"/>
                      <a:ext cx="1628797" cy="9035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58B597" wp14:editId="6B3B3B18">
            <wp:extent cx="1727859" cy="914400"/>
            <wp:effectExtent l="0" t="0" r="5715" b="0"/>
            <wp:docPr id="21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0" cstate="print"/>
                    <a:srcRect l="20775" t="37771" r="51747" b="43157"/>
                    <a:stretch/>
                  </pic:blipFill>
                  <pic:spPr bwMode="auto">
                    <a:xfrm>
                      <a:off x="0" y="0"/>
                      <a:ext cx="1727799" cy="9143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56EE5F" wp14:editId="54038681">
            <wp:extent cx="1888176" cy="944088"/>
            <wp:effectExtent l="0" t="0" r="0" b="8890"/>
            <wp:docPr id="212"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1" cstate="print"/>
                    <a:srcRect l="21190" t="38155" r="51178" b="43726"/>
                    <a:stretch/>
                  </pic:blipFill>
                  <pic:spPr bwMode="auto">
                    <a:xfrm>
                      <a:off x="0" y="0"/>
                      <a:ext cx="1890037" cy="945019"/>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Default="007747F7" w:rsidP="007747F7">
      <w:pPr>
        <w:spacing w:after="0" w:line="264" w:lineRule="auto"/>
        <w:ind w:firstLine="567"/>
        <w:jc w:val="both"/>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7747F7" w:rsidRPr="00BC39DF"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C39DF">
        <w:rPr>
          <w:rFonts w:ascii="Times New Roman" w:eastAsia="Times New Roman" w:hAnsi="Times New Roman" w:cs="Times New Roman"/>
          <w:b/>
          <w:bCs/>
          <w:kern w:val="36"/>
          <w:sz w:val="48"/>
          <w:szCs w:val="48"/>
        </w:rPr>
        <w:lastRenderedPageBreak/>
        <w:t xml:space="preserve">Процес </w:t>
      </w:r>
      <w:proofErr w:type="spellStart"/>
      <w:r w:rsidRPr="00BC39DF">
        <w:rPr>
          <w:rFonts w:ascii="Times New Roman" w:eastAsia="Times New Roman" w:hAnsi="Times New Roman" w:cs="Times New Roman"/>
          <w:b/>
          <w:bCs/>
          <w:kern w:val="36"/>
          <w:sz w:val="48"/>
          <w:szCs w:val="48"/>
        </w:rPr>
        <w:t>валідації</w:t>
      </w:r>
      <w:proofErr w:type="spellEnd"/>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Браузери і застосунки виконують обов'язкову </w:t>
      </w:r>
      <w:proofErr w:type="spellStart"/>
      <w:r w:rsidRPr="00BC39DF">
        <w:rPr>
          <w:rFonts w:ascii="Times New Roman" w:eastAsia="Times New Roman" w:hAnsi="Times New Roman" w:cs="Times New Roman"/>
          <w:sz w:val="24"/>
          <w:szCs w:val="24"/>
        </w:rPr>
        <w:t>валідацію</w:t>
      </w:r>
      <w:proofErr w:type="spellEnd"/>
      <w:r w:rsidRPr="00BC39DF">
        <w:rPr>
          <w:rFonts w:ascii="Times New Roman" w:eastAsia="Times New Roman" w:hAnsi="Times New Roman" w:cs="Times New Roman"/>
          <w:sz w:val="24"/>
          <w:szCs w:val="24"/>
        </w:rPr>
        <w:t>(перевірку) сертифіката, щоб переконатись, що він є дійсний. Перевірка включає в себе наступні три процеси:</w:t>
      </w:r>
    </w:p>
    <w:p w:rsidR="007747F7" w:rsidRPr="00BC39DF" w:rsidRDefault="007747F7" w:rsidP="007747F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Дослідження сертифіката - прослідковується шлях сертифікації, з перевіркою кожного сертифікату, починаючи з сертифікату кореневого джерела сертифікатів (СА).</w:t>
      </w:r>
    </w:p>
    <w:p w:rsidR="007747F7" w:rsidRPr="00BC39DF" w:rsidRDefault="007747F7" w:rsidP="007747F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Перевірка шляху - вибір сертифікату емітента (СА) для кожного сертифікату у ланцюжку</w:t>
      </w:r>
    </w:p>
    <w:p w:rsidR="007747F7" w:rsidRPr="00BC39DF" w:rsidRDefault="007747F7" w:rsidP="007747F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Перевірка на відкликання - дозволяє переконатись у тому, що </w:t>
      </w:r>
      <w:proofErr w:type="spellStart"/>
      <w:r w:rsidRPr="00BC39DF">
        <w:rPr>
          <w:rFonts w:ascii="Times New Roman" w:eastAsia="Times New Roman" w:hAnsi="Times New Roman" w:cs="Times New Roman"/>
          <w:sz w:val="24"/>
          <w:szCs w:val="24"/>
        </w:rPr>
        <w:t>тсертифікат</w:t>
      </w:r>
      <w:proofErr w:type="spellEnd"/>
      <w:r w:rsidRPr="00BC39DF">
        <w:rPr>
          <w:rFonts w:ascii="Times New Roman" w:eastAsia="Times New Roman" w:hAnsi="Times New Roman" w:cs="Times New Roman"/>
          <w:sz w:val="24"/>
          <w:szCs w:val="24"/>
        </w:rPr>
        <w:t xml:space="preserve"> не був відкликаний; якщо сертифікат відкликаний, то під час цієї перевірки встановлюється причина відкликання.</w:t>
      </w:r>
    </w:p>
    <w:p w:rsidR="007747F7" w:rsidRPr="00BC39DF"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C39DF">
        <w:rPr>
          <w:rFonts w:ascii="Times New Roman" w:eastAsia="Times New Roman" w:hAnsi="Times New Roman" w:cs="Times New Roman"/>
          <w:b/>
          <w:bCs/>
          <w:kern w:val="36"/>
          <w:sz w:val="48"/>
          <w:szCs w:val="48"/>
        </w:rPr>
        <w:t>Шлях сертифікату</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allowOverlap="1" wp14:anchorId="7C7DE14D" wp14:editId="04395437">
            <wp:simplePos x="0" y="0"/>
            <wp:positionH relativeFrom="column">
              <wp:posOffset>2540</wp:posOffset>
            </wp:positionH>
            <wp:positionV relativeFrom="paragraph">
              <wp:posOffset>635</wp:posOffset>
            </wp:positionV>
            <wp:extent cx="1810385" cy="2933065"/>
            <wp:effectExtent l="0" t="0" r="0" b="635"/>
            <wp:wrapSquare wrapText="bothSides"/>
            <wp:docPr id="213"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019" t="29271" r="52480" b="14437"/>
                    <a:stretch/>
                  </pic:blipFill>
                  <pic:spPr bwMode="auto">
                    <a:xfrm>
                      <a:off x="0" y="0"/>
                      <a:ext cx="1810385" cy="2933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39DF">
        <w:rPr>
          <w:rFonts w:ascii="Times New Roman" w:eastAsia="Times New Roman" w:hAnsi="Times New Roman" w:cs="Times New Roman"/>
          <w:sz w:val="24"/>
          <w:szCs w:val="24"/>
        </w:rPr>
        <w:t>Суб'єкт отримує сертифікат для відкритого ключа від комерційного СА. Сертифікат є частиною ланцюжка сертифікатів, яку також називають ланцюжком довіри. Кількість сертифікатів в ланцюжку залежить від ієрархічної структури СА.</w:t>
      </w:r>
    </w:p>
    <w:p w:rsidR="007747F7"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На рисунку показаний ланцюжок сертифікатів для дворівневого СА. Є автономний кореневий центр сертифікації і підлеглий центр сертифікації в мережі. Причиною застосування дворівневої структури є те, що механізм підписування за стандартом X.509 дозволяє спростити усунення наслідків </w:t>
      </w:r>
      <w:proofErr w:type="spellStart"/>
      <w:r w:rsidRPr="00BC39DF">
        <w:rPr>
          <w:rFonts w:ascii="Times New Roman" w:eastAsia="Times New Roman" w:hAnsi="Times New Roman" w:cs="Times New Roman"/>
          <w:sz w:val="24"/>
          <w:szCs w:val="24"/>
        </w:rPr>
        <w:t>несанкціоного</w:t>
      </w:r>
      <w:proofErr w:type="spellEnd"/>
      <w:r w:rsidRPr="00BC39DF">
        <w:rPr>
          <w:rFonts w:ascii="Times New Roman" w:eastAsia="Times New Roman" w:hAnsi="Times New Roman" w:cs="Times New Roman"/>
          <w:sz w:val="24"/>
          <w:szCs w:val="24"/>
        </w:rPr>
        <w:t xml:space="preserve"> доступу. Якщо є автономний центр сертифікації, то він може підписати новий сертифікат для </w:t>
      </w:r>
      <w:proofErr w:type="spellStart"/>
      <w:r w:rsidRPr="00BC39DF">
        <w:rPr>
          <w:rFonts w:ascii="Times New Roman" w:eastAsia="Times New Roman" w:hAnsi="Times New Roman" w:cs="Times New Roman"/>
          <w:sz w:val="24"/>
          <w:szCs w:val="24"/>
        </w:rPr>
        <w:t>хоста</w:t>
      </w:r>
      <w:proofErr w:type="spellEnd"/>
      <w:r w:rsidRPr="00BC39DF">
        <w:rPr>
          <w:rFonts w:ascii="Times New Roman" w:eastAsia="Times New Roman" w:hAnsi="Times New Roman" w:cs="Times New Roman"/>
          <w:sz w:val="24"/>
          <w:szCs w:val="24"/>
        </w:rPr>
        <w:t xml:space="preserve"> в мережі. Якщо б автономний центр сертифікації був відсутнім, то довелося б встановлювати новий сертифікат кор</w:t>
      </w:r>
      <w:r>
        <w:rPr>
          <w:rFonts w:ascii="Times New Roman" w:eastAsia="Times New Roman" w:hAnsi="Times New Roman" w:cs="Times New Roman"/>
          <w:sz w:val="24"/>
          <w:szCs w:val="24"/>
        </w:rPr>
        <w:t>е</w:t>
      </w:r>
      <w:r w:rsidRPr="00BC39DF">
        <w:rPr>
          <w:rFonts w:ascii="Times New Roman" w:eastAsia="Times New Roman" w:hAnsi="Times New Roman" w:cs="Times New Roman"/>
          <w:sz w:val="24"/>
          <w:szCs w:val="24"/>
        </w:rPr>
        <w:t>невого СА на кожному клієнтському комп'ютері, телефоні або планшеті.</w:t>
      </w:r>
    </w:p>
    <w:p w:rsidR="007747F7" w:rsidRPr="00BC39DF" w:rsidRDefault="007747F7" w:rsidP="007747F7">
      <w:pPr>
        <w:pStyle w:val="1"/>
        <w:jc w:val="left"/>
      </w:pPr>
      <w:r w:rsidRPr="00BC39DF">
        <w:t>Цілісність даних</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Бази даних - це ефективний спосіб зберігання, вилучення та аналізу даних. Об'єми даних, які збираються зростають, як і степінь їх конфіденційності, кількість баз даних збільшується і спеціалісти з забезпечення </w:t>
      </w:r>
      <w:proofErr w:type="spellStart"/>
      <w:r w:rsidRPr="00BC39DF">
        <w:rPr>
          <w:rFonts w:ascii="Times New Roman" w:eastAsia="Times New Roman" w:hAnsi="Times New Roman" w:cs="Times New Roman"/>
          <w:sz w:val="24"/>
          <w:szCs w:val="24"/>
        </w:rPr>
        <w:t>кібербезпеки</w:t>
      </w:r>
      <w:proofErr w:type="spellEnd"/>
      <w:r w:rsidRPr="00BC39DF">
        <w:rPr>
          <w:rFonts w:ascii="Times New Roman" w:eastAsia="Times New Roman" w:hAnsi="Times New Roman" w:cs="Times New Roman"/>
          <w:sz w:val="24"/>
          <w:szCs w:val="24"/>
        </w:rPr>
        <w:t xml:space="preserve"> відіграють значну роль у їх захисті. Базу даних можна розглядати як електронну шафу-картотеку. Під терміном "цілісність даних" розуміють точність, узгодженість і надійність даних, що зберігаються в базі даних. Відповідальність за забезпечення цілісності даних лежить на тих, хто проектує, розробляє та керує експлуатацією баз даних. </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Є чотири правила або обмеження цілісності даних:</w:t>
      </w:r>
    </w:p>
    <w:p w:rsidR="007747F7" w:rsidRPr="00BC39DF" w:rsidRDefault="007747F7" w:rsidP="007747F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b/>
          <w:bCs/>
          <w:sz w:val="24"/>
          <w:szCs w:val="24"/>
        </w:rPr>
        <w:t>Цілісність об'єктів</w:t>
      </w:r>
      <w:r w:rsidRPr="00BC39DF">
        <w:rPr>
          <w:rFonts w:ascii="Times New Roman" w:eastAsia="Times New Roman" w:hAnsi="Times New Roman" w:cs="Times New Roman"/>
          <w:sz w:val="24"/>
          <w:szCs w:val="24"/>
        </w:rPr>
        <w:t>: Кожен рядок повинен мати унікальний ідентифікатор, що називається первинним ключем (рисунок 1).</w:t>
      </w:r>
    </w:p>
    <w:p w:rsidR="007747F7" w:rsidRPr="00BC39DF" w:rsidRDefault="007747F7" w:rsidP="007747F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b/>
          <w:bCs/>
          <w:sz w:val="24"/>
          <w:szCs w:val="24"/>
        </w:rPr>
        <w:t>Цілісність доменів</w:t>
      </w:r>
      <w:r w:rsidRPr="00BC39DF">
        <w:rPr>
          <w:rFonts w:ascii="Times New Roman" w:eastAsia="Times New Roman" w:hAnsi="Times New Roman" w:cs="Times New Roman"/>
          <w:sz w:val="24"/>
          <w:szCs w:val="24"/>
        </w:rPr>
        <w:t>: Всі дані, що зберігаються в стовпці, повинні відповідати одному і тому ж формату і відповідати єдиному спільному визначенню (рисунок 2).</w:t>
      </w:r>
    </w:p>
    <w:p w:rsidR="007747F7" w:rsidRPr="00BC39DF" w:rsidRDefault="007747F7" w:rsidP="007747F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b/>
          <w:bCs/>
          <w:sz w:val="24"/>
          <w:szCs w:val="24"/>
        </w:rPr>
        <w:lastRenderedPageBreak/>
        <w:t>Цілісність посилань</w:t>
      </w:r>
      <w:r w:rsidRPr="00BC39DF">
        <w:rPr>
          <w:rFonts w:ascii="Times New Roman" w:eastAsia="Times New Roman" w:hAnsi="Times New Roman" w:cs="Times New Roman"/>
          <w:sz w:val="24"/>
          <w:szCs w:val="24"/>
        </w:rPr>
        <w:t>: Зв'язки між таблицями повинні залишатися незмінними. Тому користувач не може видалити запис, який пов'язаний з іншим записом(рисунок 3).</w:t>
      </w:r>
    </w:p>
    <w:p w:rsidR="007747F7" w:rsidRPr="00BC39DF" w:rsidRDefault="007747F7" w:rsidP="007747F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b/>
          <w:bCs/>
          <w:sz w:val="24"/>
          <w:szCs w:val="24"/>
        </w:rPr>
        <w:t>Визначена користувачем цілісність</w:t>
      </w:r>
      <w:r w:rsidRPr="00BC39DF">
        <w:rPr>
          <w:rFonts w:ascii="Times New Roman" w:eastAsia="Times New Roman" w:hAnsi="Times New Roman" w:cs="Times New Roman"/>
          <w:sz w:val="24"/>
          <w:szCs w:val="24"/>
        </w:rPr>
        <w:t>: Набір правил, визначених користувачем, які не відносяться до жодної з інших категорій. Наприклад, клієнт робить нове замовлення, як показано на рисунку 4. Спочатку перевіряється, чи це новий клієнт. Якщо це так, то додаємо нового клієнта до таблиці клієнтів.</w:t>
      </w:r>
    </w:p>
    <w:p w:rsidR="007747F7" w:rsidRDefault="007747F7" w:rsidP="007747F7">
      <w:pPr>
        <w:pStyle w:val="1"/>
      </w:pPr>
      <w:r>
        <w:rPr>
          <w:noProof/>
        </w:rPr>
        <mc:AlternateContent>
          <mc:Choice Requires="wps">
            <w:drawing>
              <wp:anchor distT="0" distB="0" distL="114300" distR="114300" simplePos="0" relativeHeight="251665408" behindDoc="0" locked="0" layoutInCell="1" allowOverlap="1" wp14:anchorId="40E6253E" wp14:editId="582F9583">
                <wp:simplePos x="0" y="0"/>
                <wp:positionH relativeFrom="column">
                  <wp:posOffset>4313382</wp:posOffset>
                </wp:positionH>
                <wp:positionV relativeFrom="paragraph">
                  <wp:posOffset>6175267</wp:posOffset>
                </wp:positionV>
                <wp:extent cx="599704" cy="581891"/>
                <wp:effectExtent l="0" t="0" r="10160" b="27940"/>
                <wp:wrapNone/>
                <wp:docPr id="10" name="6-конечная звезда 10"/>
                <wp:cNvGraphicFramePr/>
                <a:graphic xmlns:a="http://schemas.openxmlformats.org/drawingml/2006/main">
                  <a:graphicData uri="http://schemas.microsoft.com/office/word/2010/wordprocessingShape">
                    <wps:wsp>
                      <wps:cNvSpPr/>
                      <wps:spPr>
                        <a:xfrm>
                          <a:off x="0" y="0"/>
                          <a:ext cx="599704" cy="581891"/>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7F7" w:rsidRDefault="007747F7" w:rsidP="007747F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10" o:spid="_x0000_s1028" style="position:absolute;left:0;text-align:left;margin-left:339.65pt;margin-top:486.25pt;width:47.2pt;height:4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9704,5818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" adj="-11796480,,5400" path="m,145473r199900,-3l299852,r99952,145470l599704,145473,499757,290946r99947,145472l399804,436421,299852,581891,199900,436421,,436418,99947,290946,,145473xe" fillcolor="#4f81bd [3204]" strokecolor="#243f60 [1604]" strokeweight="2pt">
                <v:stroke joinstyle="miter"/>
                <v:formulas/>
                <v:path arrowok="t" o:connecttype="custom" o:connectlocs="0,145473;199900,145470;299852,0;399804,145470;599704,145473;499757,290946;599704,436418;399804,436421;299852,581891;199900,436421;0,436418;99947,290946;0,145473" o:connectangles="0,0,0,0,0,0,0,0,0,0,0,0,0" textboxrect="0,0,599704,581891"/>
                <v:textbox>
                  <w:txbxContent>
                    <w:p w:rsidR="007747F7" w:rsidRDefault="007747F7" w:rsidP="007747F7">
                      <w:pPr>
                        <w:jc w:val="center"/>
                      </w:pPr>
                      <w:r>
                        <w:t>3</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487A233" wp14:editId="52664FAD">
                <wp:simplePos x="0" y="0"/>
                <wp:positionH relativeFrom="column">
                  <wp:posOffset>4574729</wp:posOffset>
                </wp:positionH>
                <wp:positionV relativeFrom="paragraph">
                  <wp:posOffset>2506337</wp:posOffset>
                </wp:positionV>
                <wp:extent cx="456655" cy="617517"/>
                <wp:effectExtent l="0" t="0" r="19685" b="11430"/>
                <wp:wrapNone/>
                <wp:docPr id="9" name="6-конечная звезда 9"/>
                <wp:cNvGraphicFramePr/>
                <a:graphic xmlns:a="http://schemas.openxmlformats.org/drawingml/2006/main">
                  <a:graphicData uri="http://schemas.microsoft.com/office/word/2010/wordprocessingShape">
                    <wps:wsp>
                      <wps:cNvSpPr/>
                      <wps:spPr>
                        <a:xfrm>
                          <a:off x="0" y="0"/>
                          <a:ext cx="456655" cy="617517"/>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7F7" w:rsidRDefault="007747F7" w:rsidP="007747F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9" o:spid="_x0000_s1029" style="position:absolute;left:0;text-align:left;margin-left:360.2pt;margin-top:197.35pt;width:35.95pt;height:4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6655,6175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" adj="-11796480,,5400" path="m,154379r152217,-2l228328,r76110,154377l456655,154379,380548,308759r76107,154379l304438,463140,228328,617517,152217,463140,,463138,76107,308759,,154379xe" fillcolor="#4f81bd [3204]" strokecolor="#243f60 [1604]" strokeweight="2pt">
                <v:stroke joinstyle="miter"/>
                <v:formulas/>
                <v:path arrowok="t" o:connecttype="custom" o:connectlocs="0,154379;152217,154377;228328,0;304438,154377;456655,154379;380548,308759;456655,463138;304438,463140;228328,617517;152217,463140;0,463138;76107,308759;0,154379" o:connectangles="0,0,0,0,0,0,0,0,0,0,0,0,0" textboxrect="0,0,456655,617517"/>
                <v:textbox>
                  <w:txbxContent>
                    <w:p w:rsidR="007747F7" w:rsidRDefault="007747F7" w:rsidP="007747F7">
                      <w:pPr>
                        <w:jc w:val="center"/>
                      </w:pPr>
                      <w:r>
                        <w:t>2</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A0B6ED3" wp14:editId="63A7595C">
                <wp:simplePos x="0" y="0"/>
                <wp:positionH relativeFrom="column">
                  <wp:posOffset>4360545</wp:posOffset>
                </wp:positionH>
                <wp:positionV relativeFrom="paragraph">
                  <wp:posOffset>89238</wp:posOffset>
                </wp:positionV>
                <wp:extent cx="670956" cy="575953"/>
                <wp:effectExtent l="0" t="0" r="15240" b="14605"/>
                <wp:wrapNone/>
                <wp:docPr id="8" name="6-конечная звезда 8"/>
                <wp:cNvGraphicFramePr/>
                <a:graphic xmlns:a="http://schemas.openxmlformats.org/drawingml/2006/main">
                  <a:graphicData uri="http://schemas.microsoft.com/office/word/2010/wordprocessingShape">
                    <wps:wsp>
                      <wps:cNvSpPr/>
                      <wps:spPr>
                        <a:xfrm>
                          <a:off x="0" y="0"/>
                          <a:ext cx="670956" cy="575953"/>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7F7" w:rsidRDefault="007747F7" w:rsidP="007747F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8" o:spid="_x0000_s1030" style="position:absolute;left:0;text-align:left;margin-left:343.35pt;margin-top:7.05pt;width:52.85pt;height:4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0956,57595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" adj="-11796480,,5400" path="m,143988r223650,-2l335478,,447306,143986r223650,2l559134,287977,670956,431965r-223650,2l335478,575953,223650,431967,,431965,111822,287977,,143988xe" fillcolor="#4f81bd [3204]" strokecolor="#243f60 [1604]" strokeweight="2pt">
                <v:stroke joinstyle="miter"/>
                <v:formulas/>
                <v:path arrowok="t" o:connecttype="custom" o:connectlocs="0,143988;223650,143986;335478,0;447306,143986;670956,143988;559134,287977;670956,431965;447306,431967;335478,575953;223650,431967;0,431965;111822,287977;0,143988" o:connectangles="0,0,0,0,0,0,0,0,0,0,0,0,0" textboxrect="0,0,670956,575953"/>
                <v:textbox>
                  <w:txbxContent>
                    <w:p w:rsidR="007747F7" w:rsidRDefault="007747F7" w:rsidP="007747F7">
                      <w:pPr>
                        <w:jc w:val="center"/>
                      </w:pPr>
                      <w:r>
                        <w:t>1</w:t>
                      </w:r>
                    </w:p>
                  </w:txbxContent>
                </v:textbox>
              </v:shape>
            </w:pict>
          </mc:Fallback>
        </mc:AlternateContent>
      </w:r>
      <w:r>
        <w:rPr>
          <w:noProof/>
        </w:rPr>
        <w:drawing>
          <wp:inline distT="0" distB="0" distL="0" distR="0" wp14:anchorId="261C0DEB" wp14:editId="1D4EAEA4">
            <wp:extent cx="4150426" cy="2505694"/>
            <wp:effectExtent l="0" t="0" r="2540" b="9525"/>
            <wp:docPr id="216"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23" cstate="print"/>
                    <a:srcRect l="4777" t="26652" r="34492" b="25263"/>
                    <a:stretch/>
                  </pic:blipFill>
                  <pic:spPr bwMode="auto">
                    <a:xfrm>
                      <a:off x="0" y="0"/>
                      <a:ext cx="4154138" cy="25079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8E7AE1" wp14:editId="6B0CF782">
            <wp:extent cx="4202255" cy="3532038"/>
            <wp:effectExtent l="0" t="0" r="8255" b="0"/>
            <wp:docPr id="217"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24" cstate="print"/>
                    <a:srcRect l="9814" t="26766" r="35734" b="13212"/>
                    <a:stretch/>
                  </pic:blipFill>
                  <pic:spPr bwMode="auto">
                    <a:xfrm>
                      <a:off x="0" y="0"/>
                      <a:ext cx="4205862" cy="35350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B80141C" wp14:editId="2B9066F1">
            <wp:extent cx="4186052" cy="2006930"/>
            <wp:effectExtent l="0" t="0" r="5080" b="0"/>
            <wp:docPr id="21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25" cstate="print"/>
                    <a:srcRect l="5298" t="26766" r="33476" b="34738"/>
                    <a:stretch/>
                  </pic:blipFill>
                  <pic:spPr bwMode="auto">
                    <a:xfrm>
                      <a:off x="0" y="0"/>
                      <a:ext cx="4187980" cy="20078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C9ED43" wp14:editId="26A008A5">
            <wp:extent cx="4304805" cy="2404754"/>
            <wp:effectExtent l="0" t="0" r="635" b="0"/>
            <wp:docPr id="219"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6" cstate="print"/>
                    <a:srcRect l="3473" t="26652" r="33537" b="27201"/>
                    <a:stretch/>
                  </pic:blipFill>
                  <pic:spPr bwMode="auto">
                    <a:xfrm>
                      <a:off x="0" y="0"/>
                      <a:ext cx="4308630" cy="2406891"/>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BC39DF" w:rsidRDefault="007747F7" w:rsidP="007747F7">
      <w:pPr>
        <w:pStyle w:val="1"/>
      </w:pPr>
      <w:r w:rsidRPr="00BC39DF">
        <w:t xml:space="preserve">Засоби контролю введення даних </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4786B98" wp14:editId="7AC49542">
                <wp:simplePos x="0" y="0"/>
                <wp:positionH relativeFrom="column">
                  <wp:posOffset>4152611</wp:posOffset>
                </wp:positionH>
                <wp:positionV relativeFrom="paragraph">
                  <wp:posOffset>-2816398</wp:posOffset>
                </wp:positionV>
                <wp:extent cx="552203" cy="570016"/>
                <wp:effectExtent l="0" t="0" r="19685" b="20955"/>
                <wp:wrapNone/>
                <wp:docPr id="11" name="6-конечная звезда 11"/>
                <wp:cNvGraphicFramePr/>
                <a:graphic xmlns:a="http://schemas.openxmlformats.org/drawingml/2006/main">
                  <a:graphicData uri="http://schemas.microsoft.com/office/word/2010/wordprocessingShape">
                    <wps:wsp>
                      <wps:cNvSpPr/>
                      <wps:spPr>
                        <a:xfrm>
                          <a:off x="0" y="0"/>
                          <a:ext cx="552203" cy="570016"/>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47F7" w:rsidRDefault="007747F7" w:rsidP="007747F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конечная звезда 11" o:spid="_x0000_s1031" style="position:absolute;margin-left:327pt;margin-top:-221.75pt;width:43.5pt;height:44.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203,57001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" adj="-11796480,,5400" path="m,142504r184066,-2l276102,r92035,142502l552203,142504,460172,285008r92031,142504l368137,427514,276102,570016,184066,427514,,427512,92031,285008,,142504xe" fillcolor="#4f81bd [3204]" strokecolor="#243f60 [1604]" strokeweight="2pt">
                <v:stroke joinstyle="miter"/>
                <v:formulas/>
                <v:path arrowok="t" o:connecttype="custom" o:connectlocs="0,142504;184066,142502;276102,0;368137,142502;552203,142504;460172,285008;552203,427512;368137,427514;276102,570016;184066,427514;0,427512;92031,285008;0,142504" o:connectangles="0,0,0,0,0,0,0,0,0,0,0,0,0" textboxrect="0,0,552203,570016"/>
                <v:textbox>
                  <w:txbxContent>
                    <w:p w:rsidR="007747F7" w:rsidRDefault="007747F7" w:rsidP="007747F7">
                      <w:pPr>
                        <w:jc w:val="center"/>
                      </w:pPr>
                      <w:r>
                        <w:t>4</w:t>
                      </w:r>
                    </w:p>
                  </w:txbxContent>
                </v:textbox>
              </v:shape>
            </w:pict>
          </mc:Fallback>
        </mc:AlternateContent>
      </w:r>
      <w:r w:rsidRPr="00BC39DF">
        <w:rPr>
          <w:rFonts w:ascii="Times New Roman" w:eastAsia="Times New Roman" w:hAnsi="Times New Roman" w:cs="Times New Roman"/>
          <w:sz w:val="24"/>
          <w:szCs w:val="24"/>
        </w:rPr>
        <w:t>Введення даних в систему частіше за все здійснюють користувачі. Відповідні засоби контролю допомагають забезпечити коректність даних, які вводяться.</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b/>
          <w:bCs/>
          <w:sz w:val="24"/>
          <w:szCs w:val="24"/>
        </w:rPr>
        <w:t xml:space="preserve">Керування вводом даних за допомогою </w:t>
      </w:r>
      <w:proofErr w:type="spellStart"/>
      <w:r w:rsidRPr="00BC39DF">
        <w:rPr>
          <w:rFonts w:ascii="Times New Roman" w:eastAsia="Times New Roman" w:hAnsi="Times New Roman" w:cs="Times New Roman"/>
          <w:b/>
          <w:bCs/>
          <w:sz w:val="24"/>
          <w:szCs w:val="24"/>
        </w:rPr>
        <w:t>випадаючих</w:t>
      </w:r>
      <w:proofErr w:type="spellEnd"/>
      <w:r w:rsidRPr="00BC39DF">
        <w:rPr>
          <w:rFonts w:ascii="Times New Roman" w:eastAsia="Times New Roman" w:hAnsi="Times New Roman" w:cs="Times New Roman"/>
          <w:b/>
          <w:bCs/>
          <w:sz w:val="24"/>
          <w:szCs w:val="24"/>
        </w:rPr>
        <w:t xml:space="preserve"> списків</w:t>
      </w:r>
      <w:r w:rsidRPr="00BC39DF">
        <w:rPr>
          <w:rFonts w:ascii="Times New Roman" w:eastAsia="Times New Roman" w:hAnsi="Times New Roman" w:cs="Times New Roman"/>
          <w:sz w:val="24"/>
          <w:szCs w:val="24"/>
        </w:rPr>
        <w:t xml:space="preserve"> </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Ввід даних на основі таблиці за допомогою </w:t>
      </w:r>
      <w:proofErr w:type="spellStart"/>
      <w:r w:rsidRPr="00BC39DF">
        <w:rPr>
          <w:rFonts w:ascii="Times New Roman" w:eastAsia="Times New Roman" w:hAnsi="Times New Roman" w:cs="Times New Roman"/>
          <w:sz w:val="24"/>
          <w:szCs w:val="24"/>
        </w:rPr>
        <w:t>випадаючих</w:t>
      </w:r>
      <w:proofErr w:type="spellEnd"/>
      <w:r w:rsidRPr="00BC39DF">
        <w:rPr>
          <w:rFonts w:ascii="Times New Roman" w:eastAsia="Times New Roman" w:hAnsi="Times New Roman" w:cs="Times New Roman"/>
          <w:sz w:val="24"/>
          <w:szCs w:val="24"/>
        </w:rPr>
        <w:t xml:space="preserve"> списків замість того щоб вводити дані вручну. Наприклад, можна стандартизувати ввід місця знаходження, застосувавши </w:t>
      </w:r>
      <w:proofErr w:type="spellStart"/>
      <w:r w:rsidRPr="00BC39DF">
        <w:rPr>
          <w:rFonts w:ascii="Times New Roman" w:eastAsia="Times New Roman" w:hAnsi="Times New Roman" w:cs="Times New Roman"/>
          <w:sz w:val="24"/>
          <w:szCs w:val="24"/>
        </w:rPr>
        <w:t>випадаючий</w:t>
      </w:r>
      <w:proofErr w:type="spellEnd"/>
      <w:r w:rsidRPr="00BC39DF">
        <w:rPr>
          <w:rFonts w:ascii="Times New Roman" w:eastAsia="Times New Roman" w:hAnsi="Times New Roman" w:cs="Times New Roman"/>
          <w:sz w:val="24"/>
          <w:szCs w:val="24"/>
        </w:rPr>
        <w:t xml:space="preserve"> список, що формується на основі бази даних системи поштової адресації США.</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b/>
          <w:bCs/>
          <w:sz w:val="24"/>
          <w:szCs w:val="24"/>
        </w:rPr>
        <w:t>Засоби контролю перевірки значень у полях даних</w:t>
      </w:r>
      <w:r w:rsidRPr="00BC39DF">
        <w:rPr>
          <w:rFonts w:ascii="Times New Roman" w:eastAsia="Times New Roman" w:hAnsi="Times New Roman" w:cs="Times New Roman"/>
          <w:sz w:val="24"/>
          <w:szCs w:val="24"/>
        </w:rPr>
        <w:t xml:space="preserve"> </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proofErr w:type="spellStart"/>
      <w:r w:rsidRPr="00BC39DF">
        <w:rPr>
          <w:rFonts w:ascii="Times New Roman" w:eastAsia="Times New Roman" w:hAnsi="Times New Roman" w:cs="Times New Roman"/>
          <w:sz w:val="24"/>
          <w:szCs w:val="24"/>
        </w:rPr>
        <w:t>Встановивити</w:t>
      </w:r>
      <w:proofErr w:type="spellEnd"/>
      <w:r w:rsidRPr="00BC39DF">
        <w:rPr>
          <w:rFonts w:ascii="Times New Roman" w:eastAsia="Times New Roman" w:hAnsi="Times New Roman" w:cs="Times New Roman"/>
          <w:sz w:val="24"/>
          <w:szCs w:val="24"/>
        </w:rPr>
        <w:t xml:space="preserve"> правила для базової перевірки. Наприклад:</w:t>
      </w:r>
    </w:p>
    <w:p w:rsidR="007747F7" w:rsidRPr="00BC39DF" w:rsidRDefault="007747F7" w:rsidP="007747F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Обов'язковість введення даних (введення неможливо закінчити, якщо в обов'язкових полях не будуть міститись дані;</w:t>
      </w:r>
    </w:p>
    <w:p w:rsidR="007747F7" w:rsidRPr="00BC39DF" w:rsidRDefault="007747F7" w:rsidP="007747F7">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Маска введення (дозволяє виключити введення некоректних даних та забезпечити єдиний формат даних, наприклад, для номерів телефону);</w:t>
      </w:r>
    </w:p>
    <w:p w:rsidR="007747F7" w:rsidRPr="00BC39DF" w:rsidRDefault="007747F7" w:rsidP="007747F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Додатні значення грошових сум; </w:t>
      </w:r>
    </w:p>
    <w:p w:rsidR="007747F7" w:rsidRPr="00BC39DF" w:rsidRDefault="007747F7" w:rsidP="007747F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Діапазони даних (гарантують, що користувач не зможе ввести дані за межами заданого діапазону, наприклад, дата народження, не може бути введена як 01-18-1820)</w:t>
      </w:r>
    </w:p>
    <w:p w:rsidR="007747F7" w:rsidRPr="00BC39DF" w:rsidRDefault="007747F7" w:rsidP="007747F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lastRenderedPageBreak/>
        <w:t xml:space="preserve">Обов'язкове затвердження другою особою (наприклад, обов'язкове узгодження з другою або третьою особою у випадках, коли працівник банку отримує запит на зарахування або зняття з рахунку, на суму, що перевищує вказане обмеження); </w:t>
      </w:r>
    </w:p>
    <w:p w:rsidR="007747F7" w:rsidRPr="00BC39DF" w:rsidRDefault="007747F7" w:rsidP="007747F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Ліміт на кількість змінених записів (наприклад, якщо кількість змінених записів перевищує заданий ліміт за певний проміжок часу, то система заблокує обліковий запис користувача до тих пір, поки менеджер не визначить, чи є ці транзакції правомірними);</w:t>
      </w:r>
    </w:p>
    <w:p w:rsidR="007747F7" w:rsidRPr="00BC39DF" w:rsidRDefault="007747F7" w:rsidP="007747F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Відстеження незвичної поведінки (система блокується, коли виявляє аномальну активність)</w:t>
      </w:r>
    </w:p>
    <w:p w:rsidR="007747F7" w:rsidRDefault="007747F7" w:rsidP="007747F7">
      <w:r>
        <w:rPr>
          <w:noProof/>
        </w:rPr>
        <w:drawing>
          <wp:inline distT="0" distB="0" distL="0" distR="0" wp14:anchorId="5C9AF3C8" wp14:editId="3F871719">
            <wp:extent cx="3912919" cy="2968832"/>
            <wp:effectExtent l="0" t="0" r="0" b="3175"/>
            <wp:docPr id="221"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7" cstate="print"/>
                    <a:srcRect l="5211" t="28360" r="37533" b="14668"/>
                    <a:stretch/>
                  </pic:blipFill>
                  <pic:spPr bwMode="auto">
                    <a:xfrm>
                      <a:off x="0" y="0"/>
                      <a:ext cx="3916427" cy="2971494"/>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BC39DF"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C39DF">
        <w:rPr>
          <w:rFonts w:ascii="Times New Roman" w:eastAsia="Times New Roman" w:hAnsi="Times New Roman" w:cs="Times New Roman"/>
          <w:b/>
          <w:bCs/>
          <w:kern w:val="36"/>
          <w:sz w:val="48"/>
          <w:szCs w:val="48"/>
        </w:rPr>
        <w:t>Правила перевірки (</w:t>
      </w:r>
      <w:proofErr w:type="spellStart"/>
      <w:r w:rsidRPr="00BC39DF">
        <w:rPr>
          <w:rFonts w:ascii="Times New Roman" w:eastAsia="Times New Roman" w:hAnsi="Times New Roman" w:cs="Times New Roman"/>
          <w:b/>
          <w:bCs/>
          <w:kern w:val="36"/>
          <w:sz w:val="48"/>
          <w:szCs w:val="48"/>
        </w:rPr>
        <w:t>валідації</w:t>
      </w:r>
      <w:proofErr w:type="spellEnd"/>
      <w:r w:rsidRPr="00BC39DF">
        <w:rPr>
          <w:rFonts w:ascii="Times New Roman" w:eastAsia="Times New Roman" w:hAnsi="Times New Roman" w:cs="Times New Roman"/>
          <w:b/>
          <w:bCs/>
          <w:kern w:val="36"/>
          <w:sz w:val="48"/>
          <w:szCs w:val="48"/>
        </w:rPr>
        <w:t>)</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 xml:space="preserve">Правило </w:t>
      </w:r>
      <w:proofErr w:type="spellStart"/>
      <w:r w:rsidRPr="00BC39DF">
        <w:rPr>
          <w:rFonts w:ascii="Times New Roman" w:eastAsia="Times New Roman" w:hAnsi="Times New Roman" w:cs="Times New Roman"/>
          <w:sz w:val="24"/>
          <w:szCs w:val="24"/>
        </w:rPr>
        <w:t>валідації</w:t>
      </w:r>
      <w:proofErr w:type="spellEnd"/>
      <w:r w:rsidRPr="00BC39DF">
        <w:rPr>
          <w:rFonts w:ascii="Times New Roman" w:eastAsia="Times New Roman" w:hAnsi="Times New Roman" w:cs="Times New Roman"/>
          <w:sz w:val="24"/>
          <w:szCs w:val="24"/>
        </w:rPr>
        <w:t xml:space="preserve"> перевіряє чи дані відповідають параметрам, які визначені конструктором бази даних. Правило </w:t>
      </w:r>
      <w:proofErr w:type="spellStart"/>
      <w:r w:rsidRPr="00BC39DF">
        <w:rPr>
          <w:rFonts w:ascii="Times New Roman" w:eastAsia="Times New Roman" w:hAnsi="Times New Roman" w:cs="Times New Roman"/>
          <w:sz w:val="24"/>
          <w:szCs w:val="24"/>
        </w:rPr>
        <w:t>валідації</w:t>
      </w:r>
      <w:proofErr w:type="spellEnd"/>
      <w:r w:rsidRPr="00BC39DF">
        <w:rPr>
          <w:rFonts w:ascii="Times New Roman" w:eastAsia="Times New Roman" w:hAnsi="Times New Roman" w:cs="Times New Roman"/>
          <w:sz w:val="24"/>
          <w:szCs w:val="24"/>
        </w:rPr>
        <w:t xml:space="preserve"> допомагає забезпечити повноту, правильність і узгодженість даних. Критерії, що використовуються під час </w:t>
      </w:r>
      <w:proofErr w:type="spellStart"/>
      <w:r w:rsidRPr="00BC39DF">
        <w:rPr>
          <w:rFonts w:ascii="Times New Roman" w:eastAsia="Times New Roman" w:hAnsi="Times New Roman" w:cs="Times New Roman"/>
          <w:sz w:val="24"/>
          <w:szCs w:val="24"/>
        </w:rPr>
        <w:t>валідації</w:t>
      </w:r>
      <w:proofErr w:type="spellEnd"/>
      <w:r w:rsidRPr="00BC39DF">
        <w:rPr>
          <w:rFonts w:ascii="Times New Roman" w:eastAsia="Times New Roman" w:hAnsi="Times New Roman" w:cs="Times New Roman"/>
          <w:sz w:val="24"/>
          <w:szCs w:val="24"/>
        </w:rPr>
        <w:t>, включають наступні критерії:</w:t>
      </w:r>
    </w:p>
    <w:p w:rsidR="007747F7" w:rsidRPr="00BC39DF" w:rsidRDefault="007747F7" w:rsidP="007747F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Розмір - перевіряє кількість символів в елементі даних;</w:t>
      </w:r>
    </w:p>
    <w:p w:rsidR="007747F7" w:rsidRPr="00BC39DF" w:rsidRDefault="007747F7" w:rsidP="007747F7">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Формат - перевіряє відповідність даних заданому формату;</w:t>
      </w:r>
    </w:p>
    <w:p w:rsidR="007747F7" w:rsidRPr="00BC39DF" w:rsidRDefault="007747F7" w:rsidP="007747F7">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Узгодженість - перевірка узгодженості кодів у зв'язаних елементах даних;</w:t>
      </w:r>
    </w:p>
    <w:p w:rsidR="007747F7" w:rsidRPr="00BC39DF" w:rsidRDefault="007747F7" w:rsidP="007747F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Діапазон - перевіряє, що дані знаходяться в межах між мінімальним і максимальним значенням;</w:t>
      </w:r>
    </w:p>
    <w:p w:rsidR="007747F7" w:rsidRPr="00BC39DF" w:rsidRDefault="007747F7" w:rsidP="007747F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Контрольна цифра - використання додаткових обчислень для створення контрольної цифри, що призначена для виявлення помилок.</w:t>
      </w:r>
    </w:p>
    <w:p w:rsidR="007747F7" w:rsidRPr="00BC39DF"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BC39DF">
        <w:rPr>
          <w:rFonts w:ascii="Times New Roman" w:eastAsia="Times New Roman" w:hAnsi="Times New Roman" w:cs="Times New Roman"/>
          <w:sz w:val="24"/>
          <w:szCs w:val="24"/>
        </w:rPr>
        <w:t>Натисн</w:t>
      </w:r>
      <w:r>
        <w:rPr>
          <w:rFonts w:ascii="Times New Roman" w:eastAsia="Times New Roman" w:hAnsi="Times New Roman" w:cs="Times New Roman"/>
          <w:sz w:val="24"/>
          <w:szCs w:val="24"/>
        </w:rPr>
        <w:t>ення</w:t>
      </w:r>
      <w:r w:rsidRPr="00BC39DF">
        <w:rPr>
          <w:rFonts w:ascii="Times New Roman" w:eastAsia="Times New Roman" w:hAnsi="Times New Roman" w:cs="Times New Roman"/>
          <w:sz w:val="24"/>
          <w:szCs w:val="24"/>
        </w:rPr>
        <w:t xml:space="preserve"> на кожен крок на рисунку, </w:t>
      </w:r>
      <w:r>
        <w:rPr>
          <w:rFonts w:ascii="Times New Roman" w:eastAsia="Times New Roman" w:hAnsi="Times New Roman" w:cs="Times New Roman"/>
          <w:sz w:val="24"/>
          <w:szCs w:val="24"/>
        </w:rPr>
        <w:t>дає</w:t>
      </w:r>
      <w:r w:rsidRPr="00BC39DF">
        <w:rPr>
          <w:rFonts w:ascii="Times New Roman" w:eastAsia="Times New Roman" w:hAnsi="Times New Roman" w:cs="Times New Roman"/>
          <w:sz w:val="24"/>
          <w:szCs w:val="24"/>
        </w:rPr>
        <w:t xml:space="preserve"> побачити результат обчислення контрольної цифри.</w:t>
      </w:r>
    </w:p>
    <w:p w:rsidR="007747F7" w:rsidRDefault="007747F7" w:rsidP="007747F7">
      <w:r>
        <w:rPr>
          <w:noProof/>
        </w:rPr>
        <w:lastRenderedPageBreak/>
        <w:drawing>
          <wp:inline distT="0" distB="0" distL="0" distR="0" wp14:anchorId="12B85B81" wp14:editId="459B25CD">
            <wp:extent cx="4138550" cy="2980707"/>
            <wp:effectExtent l="0" t="0" r="0" b="0"/>
            <wp:docPr id="222"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8" cstate="print"/>
                    <a:srcRect l="5732" t="26310" r="33711" b="16490"/>
                    <a:stretch/>
                  </pic:blipFill>
                  <pic:spPr bwMode="auto">
                    <a:xfrm>
                      <a:off x="0" y="0"/>
                      <a:ext cx="4142270" cy="29833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05FD51" wp14:editId="3CD3F015">
            <wp:extent cx="4292930" cy="2838202"/>
            <wp:effectExtent l="0" t="0" r="0" b="635"/>
            <wp:docPr id="224"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29" cstate="print"/>
                    <a:srcRect l="4689" t="26538" r="32494" b="18997"/>
                    <a:stretch/>
                  </pic:blipFill>
                  <pic:spPr bwMode="auto">
                    <a:xfrm>
                      <a:off x="0" y="0"/>
                      <a:ext cx="4296768" cy="28407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AE1F6F" wp14:editId="17F8BBF2">
            <wp:extent cx="4197927" cy="2909455"/>
            <wp:effectExtent l="0" t="0" r="0" b="5715"/>
            <wp:docPr id="22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30" cstate="print"/>
                    <a:srcRect l="5124" t="26538" r="33450" b="17629"/>
                    <a:stretch/>
                  </pic:blipFill>
                  <pic:spPr bwMode="auto">
                    <a:xfrm>
                      <a:off x="0" y="0"/>
                      <a:ext cx="4201688" cy="2912062"/>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Default="007747F7" w:rsidP="007747F7">
      <w:pPr>
        <w:spacing w:after="0" w:line="264" w:lineRule="auto"/>
        <w:ind w:firstLine="567"/>
        <w:jc w:val="both"/>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rsidR="007747F7" w:rsidRPr="00D62275"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62275">
        <w:rPr>
          <w:rFonts w:ascii="Times New Roman" w:eastAsia="Times New Roman" w:hAnsi="Times New Roman" w:cs="Times New Roman"/>
          <w:b/>
          <w:bCs/>
          <w:kern w:val="36"/>
          <w:sz w:val="48"/>
          <w:szCs w:val="48"/>
        </w:rPr>
        <w:lastRenderedPageBreak/>
        <w:t>Перевірка типу даних</w:t>
      </w:r>
    </w:p>
    <w:p w:rsidR="007747F7" w:rsidRPr="00D62275"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Перевірка типу даних - це найпростіший метод перевірки правильності даних, який дозволяє переконатись у тому, що дані введені користувачем є потрібного типу. Наприклад, номер телефону не може містити інших символів крім цифр. В базах даних передбачено три типи даних: ціле число, стрічка і десяткові дроби.</w:t>
      </w:r>
    </w:p>
    <w:p w:rsidR="007747F7" w:rsidRDefault="007747F7" w:rsidP="007747F7">
      <w:pPr>
        <w:pStyle w:val="1"/>
      </w:pPr>
      <w:r>
        <w:rPr>
          <w:noProof/>
        </w:rPr>
        <w:drawing>
          <wp:inline distT="0" distB="0" distL="0" distR="0" wp14:anchorId="3C4EE57E" wp14:editId="39C6DD8D">
            <wp:extent cx="2654135" cy="2404753"/>
            <wp:effectExtent l="0" t="0" r="0" b="0"/>
            <wp:docPr id="227"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31" cstate="print"/>
                    <a:srcRect l="14938" t="34966" r="46224" b="18885"/>
                    <a:stretch/>
                  </pic:blipFill>
                  <pic:spPr bwMode="auto">
                    <a:xfrm>
                      <a:off x="0" y="0"/>
                      <a:ext cx="2656615" cy="2407000"/>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D62275" w:rsidRDefault="007747F7" w:rsidP="007747F7">
      <w:pPr>
        <w:pStyle w:val="1"/>
      </w:pPr>
      <w:r w:rsidRPr="00D62275">
        <w:t>Перевірка вхідних даних</w:t>
      </w:r>
    </w:p>
    <w:p w:rsidR="007747F7" w:rsidRPr="00D62275"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 xml:space="preserve">Одним з найбільш важливих аспектів забезпечення цілісності бази даних є контроль над процесом введення даних. Відсутність такого контролю стає причиною багатьох </w:t>
      </w:r>
      <w:proofErr w:type="spellStart"/>
      <w:r w:rsidRPr="00D62275">
        <w:rPr>
          <w:rFonts w:ascii="Times New Roman" w:eastAsia="Times New Roman" w:hAnsi="Times New Roman" w:cs="Times New Roman"/>
          <w:sz w:val="24"/>
          <w:szCs w:val="24"/>
        </w:rPr>
        <w:t>вразливостей</w:t>
      </w:r>
      <w:proofErr w:type="spellEnd"/>
      <w:r w:rsidRPr="00D62275">
        <w:rPr>
          <w:rFonts w:ascii="Times New Roman" w:eastAsia="Times New Roman" w:hAnsi="Times New Roman" w:cs="Times New Roman"/>
          <w:sz w:val="24"/>
          <w:szCs w:val="24"/>
        </w:rPr>
        <w:t xml:space="preserve">. Багато відомих атак реалізуються за рахунок некоректного вводу в базу даних. Такі атак можуть привести до зависання або інших порушень у роботі застосунків, а також до витоку конфіденційної інформації. </w:t>
      </w:r>
      <w:proofErr w:type="spellStart"/>
      <w:r w:rsidRPr="00D62275">
        <w:rPr>
          <w:rFonts w:ascii="Times New Roman" w:eastAsia="Times New Roman" w:hAnsi="Times New Roman" w:cs="Times New Roman"/>
          <w:sz w:val="24"/>
          <w:szCs w:val="24"/>
        </w:rPr>
        <w:t>Кіберзлочинці</w:t>
      </w:r>
      <w:proofErr w:type="spellEnd"/>
      <w:r w:rsidRPr="00D62275">
        <w:rPr>
          <w:rFonts w:ascii="Times New Roman" w:eastAsia="Times New Roman" w:hAnsi="Times New Roman" w:cs="Times New Roman"/>
          <w:sz w:val="24"/>
          <w:szCs w:val="24"/>
        </w:rPr>
        <w:t xml:space="preserve"> можуть використовувати автоматизовані атаки некоректного вводу. </w:t>
      </w:r>
    </w:p>
    <w:p w:rsidR="007747F7" w:rsidRPr="00D62275"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Наприклад, користувач підписується на розсилання новин, заповнюючи форму у веб-застосунку. Програма-застосунок бази даних автоматично генерує і відправляє підтвердження через елект</w:t>
      </w:r>
      <w:r>
        <w:rPr>
          <w:rFonts w:ascii="Times New Roman" w:eastAsia="Times New Roman" w:hAnsi="Times New Roman" w:cs="Times New Roman"/>
          <w:sz w:val="24"/>
          <w:szCs w:val="24"/>
        </w:rPr>
        <w:t>ро</w:t>
      </w:r>
      <w:r w:rsidRPr="00D62275">
        <w:rPr>
          <w:rFonts w:ascii="Times New Roman" w:eastAsia="Times New Roman" w:hAnsi="Times New Roman" w:cs="Times New Roman"/>
          <w:sz w:val="24"/>
          <w:szCs w:val="24"/>
        </w:rPr>
        <w:t xml:space="preserve">нну пошту. Одержавши електронне повідомлення з посиланням для підтвердження підписки, </w:t>
      </w:r>
      <w:proofErr w:type="spellStart"/>
      <w:r w:rsidRPr="00D62275">
        <w:rPr>
          <w:rFonts w:ascii="Times New Roman" w:eastAsia="Times New Roman" w:hAnsi="Times New Roman" w:cs="Times New Roman"/>
          <w:sz w:val="24"/>
          <w:szCs w:val="24"/>
        </w:rPr>
        <w:t>кіберзлочинці</w:t>
      </w:r>
      <w:proofErr w:type="spellEnd"/>
      <w:r w:rsidRPr="00D62275">
        <w:rPr>
          <w:rFonts w:ascii="Times New Roman" w:eastAsia="Times New Roman" w:hAnsi="Times New Roman" w:cs="Times New Roman"/>
          <w:sz w:val="24"/>
          <w:szCs w:val="24"/>
        </w:rPr>
        <w:t xml:space="preserve"> модифікують URL-адресу цього розсилання. Наприклад, змінюють ім'я користувача, адресу електронної пошти або статус підписки. Електронне повідомлення повертається назад на сервер, на якому працює програма-застосунок бази даних. Якщо веб-сервер не перевіряє відповідність адреси електронної пошти або іншої облікової інформації, тим даним, які були введені в форму, то у базу даних попадає некоректна інформація. Хакери можуть автоматизувати цю атаку і таким чином </w:t>
      </w:r>
      <w:proofErr w:type="spellStart"/>
      <w:r w:rsidRPr="00D62275">
        <w:rPr>
          <w:rFonts w:ascii="Times New Roman" w:eastAsia="Times New Roman" w:hAnsi="Times New Roman" w:cs="Times New Roman"/>
          <w:sz w:val="24"/>
          <w:szCs w:val="24"/>
        </w:rPr>
        <w:t>внести</w:t>
      </w:r>
      <w:proofErr w:type="spellEnd"/>
      <w:r w:rsidRPr="00D62275">
        <w:rPr>
          <w:rFonts w:ascii="Times New Roman" w:eastAsia="Times New Roman" w:hAnsi="Times New Roman" w:cs="Times New Roman"/>
          <w:sz w:val="24"/>
          <w:szCs w:val="24"/>
        </w:rPr>
        <w:t xml:space="preserve"> тисячі некоректних записів в базу даних з інформацію про </w:t>
      </w:r>
      <w:proofErr w:type="spellStart"/>
      <w:r w:rsidRPr="00D62275">
        <w:rPr>
          <w:rFonts w:ascii="Times New Roman" w:eastAsia="Times New Roman" w:hAnsi="Times New Roman" w:cs="Times New Roman"/>
          <w:sz w:val="24"/>
          <w:szCs w:val="24"/>
        </w:rPr>
        <w:t>підписників</w:t>
      </w:r>
      <w:proofErr w:type="spellEnd"/>
      <w:r w:rsidRPr="00D62275">
        <w:rPr>
          <w:rFonts w:ascii="Times New Roman" w:eastAsia="Times New Roman" w:hAnsi="Times New Roman" w:cs="Times New Roman"/>
          <w:sz w:val="24"/>
          <w:szCs w:val="24"/>
        </w:rPr>
        <w:t>.</w:t>
      </w:r>
    </w:p>
    <w:p w:rsidR="007747F7" w:rsidRDefault="007747F7" w:rsidP="007747F7">
      <w:r>
        <w:rPr>
          <w:noProof/>
        </w:rPr>
        <w:lastRenderedPageBreak/>
        <w:drawing>
          <wp:inline distT="0" distB="0" distL="0" distR="0" wp14:anchorId="1D2E4EB4" wp14:editId="148E191F">
            <wp:extent cx="4298867" cy="2648198"/>
            <wp:effectExtent l="0" t="0" r="6985" b="0"/>
            <wp:docPr id="228"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2" cstate="print"/>
                    <a:srcRect l="3300" t="26879" r="33798" b="22302"/>
                    <a:stretch/>
                  </pic:blipFill>
                  <pic:spPr bwMode="auto">
                    <a:xfrm>
                      <a:off x="0" y="0"/>
                      <a:ext cx="4302683" cy="2650549"/>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D62275"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62275">
        <w:rPr>
          <w:rFonts w:ascii="Times New Roman" w:eastAsia="Times New Roman" w:hAnsi="Times New Roman" w:cs="Times New Roman"/>
          <w:b/>
          <w:bCs/>
          <w:kern w:val="36"/>
          <w:sz w:val="48"/>
          <w:szCs w:val="48"/>
        </w:rPr>
        <w:t>Перевірка аномалій</w:t>
      </w:r>
    </w:p>
    <w:p w:rsidR="007747F7" w:rsidRPr="00D62275"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 xml:space="preserve">Під виявленням аномалій розуміють виявлення неочікуваних </w:t>
      </w:r>
      <w:proofErr w:type="spellStart"/>
      <w:r w:rsidRPr="00D62275">
        <w:rPr>
          <w:rFonts w:ascii="Times New Roman" w:eastAsia="Times New Roman" w:hAnsi="Times New Roman" w:cs="Times New Roman"/>
          <w:sz w:val="24"/>
          <w:szCs w:val="24"/>
        </w:rPr>
        <w:t>признаків</w:t>
      </w:r>
      <w:proofErr w:type="spellEnd"/>
      <w:r w:rsidRPr="00D62275">
        <w:rPr>
          <w:rFonts w:ascii="Times New Roman" w:eastAsia="Times New Roman" w:hAnsi="Times New Roman" w:cs="Times New Roman"/>
          <w:sz w:val="24"/>
          <w:szCs w:val="24"/>
        </w:rPr>
        <w:t xml:space="preserve"> та поведінку даних. До таких </w:t>
      </w:r>
      <w:proofErr w:type="spellStart"/>
      <w:r w:rsidRPr="00D62275">
        <w:rPr>
          <w:rFonts w:ascii="Times New Roman" w:eastAsia="Times New Roman" w:hAnsi="Times New Roman" w:cs="Times New Roman"/>
          <w:sz w:val="24"/>
          <w:szCs w:val="24"/>
        </w:rPr>
        <w:t>признаків</w:t>
      </w:r>
      <w:proofErr w:type="spellEnd"/>
      <w:r w:rsidRPr="00D62275">
        <w:rPr>
          <w:rFonts w:ascii="Times New Roman" w:eastAsia="Times New Roman" w:hAnsi="Times New Roman" w:cs="Times New Roman"/>
          <w:sz w:val="24"/>
          <w:szCs w:val="24"/>
        </w:rPr>
        <w:t xml:space="preserve"> відносять значення, які різко виділяються, </w:t>
      </w:r>
      <w:proofErr w:type="spellStart"/>
      <w:r w:rsidRPr="00D62275">
        <w:rPr>
          <w:rFonts w:ascii="Times New Roman" w:eastAsia="Times New Roman" w:hAnsi="Times New Roman" w:cs="Times New Roman"/>
          <w:sz w:val="24"/>
          <w:szCs w:val="24"/>
        </w:rPr>
        <w:t>вийнятки</w:t>
      </w:r>
      <w:proofErr w:type="spellEnd"/>
      <w:r w:rsidRPr="00D62275">
        <w:rPr>
          <w:rFonts w:ascii="Times New Roman" w:eastAsia="Times New Roman" w:hAnsi="Times New Roman" w:cs="Times New Roman"/>
          <w:sz w:val="24"/>
          <w:szCs w:val="24"/>
        </w:rPr>
        <w:t xml:space="preserve">, відхилення та інші аномальні прояви в різноманітних застосунках баз даних. Виявлення і перевірка аномалій є важливим контрзаходом або захистом з визначення шахрайства. Виявлення аномалії у базах даних можна розпізнати шахрайські операції з кредитними картками та страховими полісами. Засоби виявлення </w:t>
      </w:r>
      <w:proofErr w:type="spellStart"/>
      <w:r w:rsidRPr="00D62275">
        <w:rPr>
          <w:rFonts w:ascii="Times New Roman" w:eastAsia="Times New Roman" w:hAnsi="Times New Roman" w:cs="Times New Roman"/>
          <w:sz w:val="24"/>
          <w:szCs w:val="24"/>
        </w:rPr>
        <w:t>аномаліїй</w:t>
      </w:r>
      <w:proofErr w:type="spellEnd"/>
      <w:r w:rsidRPr="00D62275">
        <w:rPr>
          <w:rFonts w:ascii="Times New Roman" w:eastAsia="Times New Roman" w:hAnsi="Times New Roman" w:cs="Times New Roman"/>
          <w:sz w:val="24"/>
          <w:szCs w:val="24"/>
        </w:rPr>
        <w:t xml:space="preserve"> у базі даних також може допомогти запобігти значних руйнувань або змін даних. </w:t>
      </w:r>
    </w:p>
    <w:p w:rsidR="007747F7" w:rsidRPr="00D62275"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 xml:space="preserve">Під перевіркою даних на аномалії мають на увазі тестові запити або зміни даних, коли система виявляє незвичайні або несподівані явища. Прикладом аномалії можуть бути запити транзакцій для однієї і </w:t>
      </w:r>
      <w:proofErr w:type="spellStart"/>
      <w:r w:rsidRPr="00D62275">
        <w:rPr>
          <w:rFonts w:ascii="Times New Roman" w:eastAsia="Times New Roman" w:hAnsi="Times New Roman" w:cs="Times New Roman"/>
          <w:sz w:val="24"/>
          <w:szCs w:val="24"/>
        </w:rPr>
        <w:t>тієїж</w:t>
      </w:r>
      <w:proofErr w:type="spellEnd"/>
      <w:r w:rsidRPr="00D62275">
        <w:rPr>
          <w:rFonts w:ascii="Times New Roman" w:eastAsia="Times New Roman" w:hAnsi="Times New Roman" w:cs="Times New Roman"/>
          <w:sz w:val="24"/>
          <w:szCs w:val="24"/>
        </w:rPr>
        <w:t xml:space="preserve"> кредитної картки з віддалених один від одного регіонів за дуже короткий період часу. Якщо запит на транзакцію з Нью-Йорка відбувається о 10:30 ранку, а другий запит надходить з Чикаго о 10:35 ранку, то система запускає перевірку другої транзакції. </w:t>
      </w:r>
    </w:p>
    <w:p w:rsidR="007747F7"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 xml:space="preserve">Другий приклад - зміна адрес електронної пошти в незвичайно великій кількості записів бази даних. Адреси </w:t>
      </w:r>
      <w:proofErr w:type="spellStart"/>
      <w:r w:rsidRPr="00D62275">
        <w:rPr>
          <w:rFonts w:ascii="Times New Roman" w:eastAsia="Times New Roman" w:hAnsi="Times New Roman" w:cs="Times New Roman"/>
          <w:sz w:val="24"/>
          <w:szCs w:val="24"/>
        </w:rPr>
        <w:t>електроної</w:t>
      </w:r>
      <w:proofErr w:type="spellEnd"/>
      <w:r w:rsidRPr="00D62275">
        <w:rPr>
          <w:rFonts w:ascii="Times New Roman" w:eastAsia="Times New Roman" w:hAnsi="Times New Roman" w:cs="Times New Roman"/>
          <w:sz w:val="24"/>
          <w:szCs w:val="24"/>
        </w:rPr>
        <w:t xml:space="preserve"> пошти застосовуються під час організації </w:t>
      </w:r>
      <w:proofErr w:type="spellStart"/>
      <w:r w:rsidRPr="00D62275">
        <w:rPr>
          <w:rFonts w:ascii="Times New Roman" w:eastAsia="Times New Roman" w:hAnsi="Times New Roman" w:cs="Times New Roman"/>
          <w:sz w:val="24"/>
          <w:szCs w:val="24"/>
        </w:rPr>
        <w:t>DoS</w:t>
      </w:r>
      <w:proofErr w:type="spellEnd"/>
      <w:r w:rsidRPr="00D62275">
        <w:rPr>
          <w:rFonts w:ascii="Times New Roman" w:eastAsia="Times New Roman" w:hAnsi="Times New Roman" w:cs="Times New Roman"/>
          <w:sz w:val="24"/>
          <w:szCs w:val="24"/>
        </w:rPr>
        <w:t xml:space="preserve">-атак, то їх зміна у сотнях записів бази даних може вказувати на те, що зловмисник використовує корпоративну базу даних як інструмент для організації </w:t>
      </w:r>
      <w:proofErr w:type="spellStart"/>
      <w:r w:rsidRPr="00D62275">
        <w:rPr>
          <w:rFonts w:ascii="Times New Roman" w:eastAsia="Times New Roman" w:hAnsi="Times New Roman" w:cs="Times New Roman"/>
          <w:sz w:val="24"/>
          <w:szCs w:val="24"/>
        </w:rPr>
        <w:t>DoS</w:t>
      </w:r>
      <w:proofErr w:type="spellEnd"/>
      <w:r w:rsidRPr="00D62275">
        <w:rPr>
          <w:rFonts w:ascii="Times New Roman" w:eastAsia="Times New Roman" w:hAnsi="Times New Roman" w:cs="Times New Roman"/>
          <w:sz w:val="24"/>
          <w:szCs w:val="24"/>
        </w:rPr>
        <w:t>-атаки.</w:t>
      </w:r>
    </w:p>
    <w:p w:rsidR="007747F7" w:rsidRPr="00D62275"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62275">
        <w:rPr>
          <w:rFonts w:ascii="Times New Roman" w:eastAsia="Times New Roman" w:hAnsi="Times New Roman" w:cs="Times New Roman"/>
          <w:b/>
          <w:bCs/>
          <w:kern w:val="36"/>
          <w:sz w:val="48"/>
          <w:szCs w:val="48"/>
        </w:rPr>
        <w:t>Цілісність об'єкта</w:t>
      </w:r>
    </w:p>
    <w:p w:rsidR="007747F7" w:rsidRPr="00D62275"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62275">
        <w:rPr>
          <w:rFonts w:ascii="Times New Roman" w:eastAsia="Times New Roman" w:hAnsi="Times New Roman" w:cs="Times New Roman"/>
          <w:sz w:val="24"/>
          <w:szCs w:val="24"/>
        </w:rPr>
        <w:t xml:space="preserve">Базу даних можна розглядати як електронну шафу-картотеку. Належна підтримка файлової системи є першочерговим завданням забезпечення достовірності та практичної цінності даних в базі даних. База даних складається з таблиць, записів, полів та даних в кожному з полів. Для забезпечення цілісності файлової системи бази даних, користувачі повинні дотримуватись певних правил. Цілісність об'єкта - це правило цілісності, в якому говориться, що кожна таблиця повинна мати первинний ключ і що стовпець або стовпці, вибрані як первинний ключ, повинні бути унікальними і не містити пустих значень (NULL). </w:t>
      </w:r>
      <w:proofErr w:type="spellStart"/>
      <w:r w:rsidRPr="00D62275">
        <w:rPr>
          <w:rFonts w:ascii="Times New Roman" w:eastAsia="Times New Roman" w:hAnsi="Times New Roman" w:cs="Times New Roman"/>
          <w:sz w:val="24"/>
          <w:szCs w:val="24"/>
        </w:rPr>
        <w:t>Null</w:t>
      </w:r>
      <w:proofErr w:type="spellEnd"/>
      <w:r w:rsidRPr="00D62275">
        <w:rPr>
          <w:rFonts w:ascii="Times New Roman" w:eastAsia="Times New Roman" w:hAnsi="Times New Roman" w:cs="Times New Roman"/>
          <w:sz w:val="24"/>
          <w:szCs w:val="24"/>
        </w:rPr>
        <w:t xml:space="preserve"> в базі даних означає, що значення відсутні або невідомі. Цілісність об'єкта дозволяє належним чином організувати дані в записах, як показано на рисунку.</w:t>
      </w:r>
    </w:p>
    <w:p w:rsidR="007747F7" w:rsidRDefault="007747F7" w:rsidP="007747F7">
      <w:r>
        <w:rPr>
          <w:noProof/>
        </w:rPr>
        <w:lastRenderedPageBreak/>
        <w:drawing>
          <wp:inline distT="0" distB="0" distL="0" distR="0" wp14:anchorId="2A6689EA" wp14:editId="3AC58CB5">
            <wp:extent cx="4393870" cy="3016333"/>
            <wp:effectExtent l="0" t="0" r="6985" b="0"/>
            <wp:docPr id="23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33" cstate="print"/>
                    <a:srcRect l="1997" t="26766" r="33710" b="15352"/>
                    <a:stretch/>
                  </pic:blipFill>
                  <pic:spPr bwMode="auto">
                    <a:xfrm>
                      <a:off x="0" y="0"/>
                      <a:ext cx="4397746" cy="3018994"/>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DA702E"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A702E">
        <w:rPr>
          <w:rFonts w:ascii="Times New Roman" w:eastAsia="Times New Roman" w:hAnsi="Times New Roman" w:cs="Times New Roman"/>
          <w:b/>
          <w:bCs/>
          <w:kern w:val="36"/>
          <w:sz w:val="48"/>
          <w:szCs w:val="48"/>
        </w:rPr>
        <w:t>Цілісність посилань</w:t>
      </w:r>
    </w:p>
    <w:p w:rsidR="007747F7" w:rsidRPr="00DA702E"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 xml:space="preserve">Іншою важливою концепцією є взаємозв'язок між різними "системами </w:t>
      </w:r>
      <w:proofErr w:type="spellStart"/>
      <w:r w:rsidRPr="00DA702E">
        <w:rPr>
          <w:rFonts w:ascii="Times New Roman" w:eastAsia="Times New Roman" w:hAnsi="Times New Roman" w:cs="Times New Roman"/>
          <w:sz w:val="24"/>
          <w:szCs w:val="24"/>
        </w:rPr>
        <w:t>картотек</w:t>
      </w:r>
      <w:proofErr w:type="spellEnd"/>
      <w:r w:rsidRPr="00DA702E">
        <w:rPr>
          <w:rFonts w:ascii="Times New Roman" w:eastAsia="Times New Roman" w:hAnsi="Times New Roman" w:cs="Times New Roman"/>
          <w:sz w:val="24"/>
          <w:szCs w:val="24"/>
        </w:rPr>
        <w:t>" або таблицями. Механізм забезпечення цілісності посилань базується на зовнішніх ключах. Зовнішній ключ в одній таблиці посилається на первинний ключ у другій таблиці. Первинний ключ унікальним чином ідентифікує сутності (рядки) в таблиці. Цілісність посилань - це правило, за допомогою якого підтримується цілісність зовнішніх ключів.</w:t>
      </w:r>
    </w:p>
    <w:p w:rsidR="007747F7" w:rsidRDefault="007747F7" w:rsidP="007747F7">
      <w:r>
        <w:rPr>
          <w:noProof/>
        </w:rPr>
        <w:drawing>
          <wp:inline distT="0" distB="0" distL="0" distR="0" wp14:anchorId="47B3C628" wp14:editId="56C5D488">
            <wp:extent cx="4281054" cy="2766951"/>
            <wp:effectExtent l="0" t="0" r="5715" b="0"/>
            <wp:docPr id="233"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34" cstate="print"/>
                    <a:srcRect l="3908" t="34169" r="33477" b="12756"/>
                    <a:stretch/>
                  </pic:blipFill>
                  <pic:spPr bwMode="auto">
                    <a:xfrm>
                      <a:off x="0" y="0"/>
                      <a:ext cx="4283025" cy="2768225"/>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DA702E"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A702E">
        <w:rPr>
          <w:rFonts w:ascii="Times New Roman" w:eastAsia="Times New Roman" w:hAnsi="Times New Roman" w:cs="Times New Roman"/>
          <w:b/>
          <w:bCs/>
          <w:kern w:val="36"/>
          <w:sz w:val="48"/>
          <w:szCs w:val="48"/>
        </w:rPr>
        <w:t xml:space="preserve">Цілісність домена </w:t>
      </w:r>
    </w:p>
    <w:p w:rsidR="007747F7" w:rsidRPr="00DA702E"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 xml:space="preserve">Цілісність доменів гарантує, що всі елементи даних в стовпці потрапляють в певний набір допустимих значень. Кожен стовпець у таблиці має певний набір значень, наприклад набір чисел для номерів кредитних карт, номерів соціального страхування або адрес електронної пошти. Обмеження на значення кожного такого стовпця (атрибуту), забезпечує цілісність доменів. Правило цілісності доменів може </w:t>
      </w:r>
      <w:proofErr w:type="spellStart"/>
      <w:r w:rsidRPr="00DA702E">
        <w:rPr>
          <w:rFonts w:ascii="Times New Roman" w:eastAsia="Times New Roman" w:hAnsi="Times New Roman" w:cs="Times New Roman"/>
          <w:sz w:val="24"/>
          <w:szCs w:val="24"/>
        </w:rPr>
        <w:t>може</w:t>
      </w:r>
      <w:proofErr w:type="spellEnd"/>
      <w:r w:rsidRPr="00DA702E">
        <w:rPr>
          <w:rFonts w:ascii="Times New Roman" w:eastAsia="Times New Roman" w:hAnsi="Times New Roman" w:cs="Times New Roman"/>
          <w:sz w:val="24"/>
          <w:szCs w:val="24"/>
        </w:rPr>
        <w:t xml:space="preserve"> зводитись до вибору правильного типу даних, довжини і/або формату даних для стовпця.</w:t>
      </w:r>
    </w:p>
    <w:p w:rsidR="007747F7" w:rsidRDefault="007747F7" w:rsidP="007747F7">
      <w:r>
        <w:rPr>
          <w:noProof/>
        </w:rPr>
        <w:lastRenderedPageBreak/>
        <w:drawing>
          <wp:inline distT="0" distB="0" distL="0" distR="0" wp14:anchorId="7E7743BD" wp14:editId="406E9DCD">
            <wp:extent cx="4085111" cy="1698172"/>
            <wp:effectExtent l="0" t="0" r="0" b="0"/>
            <wp:docPr id="234"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35" cstate="print"/>
                    <a:srcRect l="5124" t="36788" r="35101" b="30623"/>
                    <a:stretch/>
                  </pic:blipFill>
                  <pic:spPr bwMode="auto">
                    <a:xfrm>
                      <a:off x="0" y="0"/>
                      <a:ext cx="4088771" cy="1699693"/>
                    </a:xfrm>
                    <a:prstGeom prst="rect">
                      <a:avLst/>
                    </a:prstGeom>
                    <a:noFill/>
                    <a:ln>
                      <a:noFill/>
                    </a:ln>
                    <a:extLst>
                      <a:ext uri="{53640926-AAD7-44D8-BBD7-CCE9431645EC}">
                        <a14:shadowObscured xmlns:a14="http://schemas.microsoft.com/office/drawing/2010/main"/>
                      </a:ext>
                    </a:extLst>
                  </pic:spPr>
                </pic:pic>
              </a:graphicData>
            </a:graphic>
          </wp:inline>
        </w:drawing>
      </w:r>
    </w:p>
    <w:p w:rsidR="007747F7" w:rsidRPr="00DA702E" w:rsidRDefault="007747F7" w:rsidP="007747F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A702E">
        <w:rPr>
          <w:rFonts w:ascii="Times New Roman" w:eastAsia="Times New Roman" w:hAnsi="Times New Roman" w:cs="Times New Roman"/>
          <w:b/>
          <w:bCs/>
          <w:kern w:val="36"/>
          <w:sz w:val="48"/>
          <w:szCs w:val="48"/>
        </w:rPr>
        <w:t>Розділ 5. Мистецтво забезпечення цілісності даних</w:t>
      </w:r>
    </w:p>
    <w:p w:rsidR="007747F7" w:rsidRPr="00DA702E" w:rsidRDefault="007747F7" w:rsidP="007747F7">
      <w:pPr>
        <w:spacing w:before="100" w:beforeAutospacing="1" w:after="100" w:afterAutospacing="1" w:line="240" w:lineRule="auto"/>
        <w:rPr>
          <w:rFonts w:ascii="Times New Roman" w:eastAsia="Times New Roman" w:hAnsi="Times New Roman" w:cs="Times New Roman"/>
          <w:sz w:val="24"/>
          <w:szCs w:val="24"/>
        </w:rPr>
      </w:pPr>
      <w:r w:rsidRPr="00DA702E">
        <w:rPr>
          <w:rFonts w:ascii="Times New Roman" w:eastAsia="Times New Roman" w:hAnsi="Times New Roman" w:cs="Times New Roman"/>
          <w:sz w:val="24"/>
          <w:szCs w:val="24"/>
        </w:rPr>
        <w:t xml:space="preserve">В цьому розділі обговорювалося про забезпечення цілісності (незмінності) даних під час всього їх життєвого циклу. Цей розділ почався з обговорення різних типів контролю цілісності даних. Алгоритми хешування, додавання солі до паролю і код </w:t>
      </w:r>
      <w:proofErr w:type="spellStart"/>
      <w:r w:rsidRPr="00DA702E">
        <w:rPr>
          <w:rFonts w:ascii="Times New Roman" w:eastAsia="Times New Roman" w:hAnsi="Times New Roman" w:cs="Times New Roman"/>
          <w:sz w:val="24"/>
          <w:szCs w:val="24"/>
        </w:rPr>
        <w:t>аутентифікації</w:t>
      </w:r>
      <w:proofErr w:type="spellEnd"/>
      <w:r w:rsidRPr="00DA702E">
        <w:rPr>
          <w:rFonts w:ascii="Times New Roman" w:eastAsia="Times New Roman" w:hAnsi="Times New Roman" w:cs="Times New Roman"/>
          <w:sz w:val="24"/>
          <w:szCs w:val="24"/>
        </w:rPr>
        <w:t xml:space="preserve"> повідомлень з використанням ключа і хеш-суми (механізм HMAC) відіграють важливу роль під час реалізації цифрових підписів і сертифікатів. За допомогою цих засобів спеціалісти з </w:t>
      </w:r>
      <w:proofErr w:type="spellStart"/>
      <w:r w:rsidRPr="00DA702E">
        <w:rPr>
          <w:rFonts w:ascii="Times New Roman" w:eastAsia="Times New Roman" w:hAnsi="Times New Roman" w:cs="Times New Roman"/>
          <w:sz w:val="24"/>
          <w:szCs w:val="24"/>
        </w:rPr>
        <w:t>кібербезпеки</w:t>
      </w:r>
      <w:proofErr w:type="spellEnd"/>
      <w:r w:rsidRPr="00DA702E">
        <w:rPr>
          <w:rFonts w:ascii="Times New Roman" w:eastAsia="Times New Roman" w:hAnsi="Times New Roman" w:cs="Times New Roman"/>
          <w:sz w:val="24"/>
          <w:szCs w:val="24"/>
        </w:rPr>
        <w:t xml:space="preserve"> можуть перевіряти справжність повідомлень і документів. Розділ завершився розглядом принципів дотримання цілісності баз даних. Наявність строго контрольованої і структурованої системи забезпечення цілісності даних дозволяє підвищити стійкість, продуктивність і зручність в обслуговуванні систем баз даних.</w:t>
      </w:r>
    </w:p>
    <w:p w:rsidR="007747F7" w:rsidRDefault="007747F7" w:rsidP="007747F7"/>
    <w:p w:rsidR="004F319B" w:rsidRDefault="004F319B">
      <w:bookmarkStart w:id="0" w:name="_GoBack"/>
      <w:bookmarkEnd w:id="0"/>
    </w:p>
    <w:sectPr w:rsidR="004F319B">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50485"/>
    <w:multiLevelType w:val="multilevel"/>
    <w:tmpl w:val="293A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BC5629"/>
    <w:multiLevelType w:val="multilevel"/>
    <w:tmpl w:val="3862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703753"/>
    <w:multiLevelType w:val="multilevel"/>
    <w:tmpl w:val="7892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976BC0"/>
    <w:multiLevelType w:val="multilevel"/>
    <w:tmpl w:val="CF20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204FA8"/>
    <w:multiLevelType w:val="multilevel"/>
    <w:tmpl w:val="7044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3C50CB"/>
    <w:multiLevelType w:val="multilevel"/>
    <w:tmpl w:val="8378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BE0021"/>
    <w:multiLevelType w:val="multilevel"/>
    <w:tmpl w:val="5AC6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E2C71D5"/>
    <w:multiLevelType w:val="multilevel"/>
    <w:tmpl w:val="AD54E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437BA7"/>
    <w:multiLevelType w:val="multilevel"/>
    <w:tmpl w:val="0F58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45F3964"/>
    <w:multiLevelType w:val="multilevel"/>
    <w:tmpl w:val="DC88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7512B0D"/>
    <w:multiLevelType w:val="multilevel"/>
    <w:tmpl w:val="932E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D63C3B"/>
    <w:multiLevelType w:val="multilevel"/>
    <w:tmpl w:val="B25A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492ED6"/>
    <w:multiLevelType w:val="multilevel"/>
    <w:tmpl w:val="050C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C4B6BF0"/>
    <w:multiLevelType w:val="multilevel"/>
    <w:tmpl w:val="58A6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3F4502"/>
    <w:multiLevelType w:val="multilevel"/>
    <w:tmpl w:val="464A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2D0151F"/>
    <w:multiLevelType w:val="multilevel"/>
    <w:tmpl w:val="EB48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4E77FA"/>
    <w:multiLevelType w:val="multilevel"/>
    <w:tmpl w:val="EFFE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A9935A5"/>
    <w:multiLevelType w:val="multilevel"/>
    <w:tmpl w:val="6E46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83E2C2A"/>
    <w:multiLevelType w:val="multilevel"/>
    <w:tmpl w:val="00FC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8"/>
  </w:num>
  <w:num w:numId="3">
    <w:abstractNumId w:val="7"/>
  </w:num>
  <w:num w:numId="4">
    <w:abstractNumId w:val="13"/>
  </w:num>
  <w:num w:numId="5">
    <w:abstractNumId w:val="11"/>
  </w:num>
  <w:num w:numId="6">
    <w:abstractNumId w:val="5"/>
  </w:num>
  <w:num w:numId="7">
    <w:abstractNumId w:val="3"/>
  </w:num>
  <w:num w:numId="8">
    <w:abstractNumId w:val="15"/>
  </w:num>
  <w:num w:numId="9">
    <w:abstractNumId w:val="12"/>
  </w:num>
  <w:num w:numId="10">
    <w:abstractNumId w:val="2"/>
  </w:num>
  <w:num w:numId="11">
    <w:abstractNumId w:val="14"/>
  </w:num>
  <w:num w:numId="12">
    <w:abstractNumId w:val="16"/>
  </w:num>
  <w:num w:numId="13">
    <w:abstractNumId w:val="9"/>
  </w:num>
  <w:num w:numId="14">
    <w:abstractNumId w:val="17"/>
  </w:num>
  <w:num w:numId="15">
    <w:abstractNumId w:val="4"/>
  </w:num>
  <w:num w:numId="16">
    <w:abstractNumId w:val="0"/>
  </w:num>
  <w:num w:numId="17">
    <w:abstractNumId w:val="1"/>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7F7"/>
    <w:rsid w:val="004F319B"/>
    <w:rsid w:val="007747F7"/>
    <w:rsid w:val="00A337E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7747F7"/>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Balloon Text"/>
    <w:basedOn w:val="a"/>
    <w:link w:val="a7"/>
    <w:uiPriority w:val="99"/>
    <w:semiHidden/>
    <w:unhideWhenUsed/>
    <w:rsid w:val="007747F7"/>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7747F7"/>
    <w:rPr>
      <w:rFonts w:ascii="Tahoma" w:eastAsiaTheme="minorEastAsia" w:hAnsi="Tahoma" w:cs="Tahoma"/>
      <w:sz w:val="16"/>
      <w:szCs w:val="16"/>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uk-UA" w:eastAsia="en-US" w:bidi="ar-SA"/>
      </w:rPr>
    </w:rPrDefault>
    <w:pPrDefault>
      <w:pPr>
        <w:spacing w:line="264"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7747F7"/>
    <w:pPr>
      <w:spacing w:after="200" w:line="276" w:lineRule="auto"/>
      <w:ind w:firstLine="0"/>
      <w:jc w:val="left"/>
    </w:pPr>
    <w:rPr>
      <w:rFonts w:asciiTheme="minorHAnsi" w:eastAsiaTheme="minorEastAsia" w:hAnsiTheme="minorHAnsi" w:cstheme="minorBidi"/>
      <w:sz w:val="22"/>
      <w:szCs w:val="22"/>
      <w:lang w:eastAsia="uk-UA"/>
    </w:rPr>
  </w:style>
  <w:style w:type="paragraph" w:styleId="1">
    <w:name w:val="heading 1"/>
    <w:basedOn w:val="a"/>
    <w:next w:val="a"/>
    <w:link w:val="10"/>
    <w:uiPriority w:val="9"/>
    <w:qFormat/>
    <w:rsid w:val="00A337E1"/>
    <w:pPr>
      <w:keepNext/>
      <w:spacing w:after="240"/>
      <w:jc w:val="center"/>
      <w:outlineLvl w:val="0"/>
    </w:pPr>
    <w:rPr>
      <w:rFonts w:ascii="Cambria" w:hAnsi="Cambria"/>
      <w:b/>
      <w:bCs/>
      <w:iCs/>
      <w:cap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A337E1"/>
    <w:rPr>
      <w:rFonts w:ascii="Cambria" w:hAnsi="Cambria"/>
      <w:b/>
      <w:bCs/>
      <w:iCs/>
      <w:caps/>
      <w:sz w:val="32"/>
      <w:szCs w:val="32"/>
    </w:rPr>
  </w:style>
  <w:style w:type="character" w:styleId="a3">
    <w:name w:val="Strong"/>
    <w:uiPriority w:val="99"/>
    <w:qFormat/>
    <w:rsid w:val="00A337E1"/>
    <w:rPr>
      <w:rFonts w:cs="Times New Roman"/>
      <w:b/>
    </w:rPr>
  </w:style>
  <w:style w:type="paragraph" w:styleId="a4">
    <w:name w:val="List Paragraph"/>
    <w:basedOn w:val="a"/>
    <w:uiPriority w:val="99"/>
    <w:qFormat/>
    <w:rsid w:val="00A337E1"/>
    <w:pPr>
      <w:ind w:left="720"/>
      <w:contextualSpacing/>
    </w:pPr>
  </w:style>
  <w:style w:type="paragraph" w:styleId="a5">
    <w:name w:val="TOC Heading"/>
    <w:basedOn w:val="1"/>
    <w:next w:val="a"/>
    <w:uiPriority w:val="99"/>
    <w:qFormat/>
    <w:rsid w:val="00A337E1"/>
    <w:pPr>
      <w:keepLines/>
      <w:spacing w:before="480" w:after="0"/>
      <w:jc w:val="left"/>
      <w:outlineLvl w:val="9"/>
    </w:pPr>
    <w:rPr>
      <w:bCs w:val="0"/>
      <w:caps w:val="0"/>
      <w:color w:val="365F91"/>
      <w:sz w:val="28"/>
      <w:szCs w:val="28"/>
      <w:lang w:val="ru-RU"/>
    </w:rPr>
  </w:style>
  <w:style w:type="paragraph" w:styleId="a6">
    <w:name w:val="Balloon Text"/>
    <w:basedOn w:val="a"/>
    <w:link w:val="a7"/>
    <w:uiPriority w:val="99"/>
    <w:semiHidden/>
    <w:unhideWhenUsed/>
    <w:rsid w:val="007747F7"/>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7747F7"/>
    <w:rPr>
      <w:rFonts w:ascii="Tahoma" w:eastAsiaTheme="minorEastAsia"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9204</Words>
  <Characters>5247</Characters>
  <Application>Microsoft Office Word</Application>
  <DocSecurity>0</DocSecurity>
  <Lines>43</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1</cp:revision>
  <dcterms:created xsi:type="dcterms:W3CDTF">2023-06-04T18:49:00Z</dcterms:created>
  <dcterms:modified xsi:type="dcterms:W3CDTF">2023-06-04T18:50:00Z</dcterms:modified>
</cp:coreProperties>
</file>